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DA" w:rsidRPr="0086350D" w:rsidRDefault="00F35A8B" w:rsidP="0014091D">
      <w:pPr>
        <w:tabs>
          <w:tab w:val="left" w:pos="624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WOP</w:t>
      </w:r>
      <w:r w:rsidR="00A80C79">
        <w:rPr>
          <w:rFonts w:ascii="Times New Roman" w:hAnsi="Times New Roman"/>
          <w:b/>
        </w:rPr>
        <w:t>.</w:t>
      </w:r>
      <w:r w:rsidR="00D37956">
        <w:rPr>
          <w:rFonts w:ascii="Times New Roman" w:hAnsi="Times New Roman"/>
          <w:b/>
        </w:rPr>
        <w:t>7140.2.2022</w:t>
      </w:r>
      <w:bookmarkStart w:id="0" w:name="_GoBack"/>
      <w:bookmarkEnd w:id="0"/>
      <w:r w:rsidR="0014091D" w:rsidRPr="0086350D">
        <w:rPr>
          <w:rFonts w:ascii="Times New Roman" w:hAnsi="Times New Roman"/>
          <w:b/>
        </w:rPr>
        <w:tab/>
      </w:r>
      <w:r w:rsidR="00E70B33" w:rsidRPr="0086350D">
        <w:rPr>
          <w:rFonts w:ascii="Times New Roman" w:hAnsi="Times New Roman"/>
          <w:b/>
        </w:rPr>
        <w:tab/>
      </w:r>
    </w:p>
    <w:p w:rsidR="00DE5673" w:rsidRPr="0086350D" w:rsidRDefault="00DE5673" w:rsidP="00DE5673">
      <w:pPr>
        <w:spacing w:line="240" w:lineRule="auto"/>
        <w:jc w:val="center"/>
        <w:rPr>
          <w:rFonts w:ascii="Times New Roman" w:hAnsi="Times New Roman"/>
          <w:b/>
        </w:rPr>
      </w:pPr>
      <w:r w:rsidRPr="0086350D">
        <w:rPr>
          <w:rFonts w:ascii="Times New Roman" w:hAnsi="Times New Roman"/>
          <w:b/>
        </w:rPr>
        <w:t>OGŁOSZENIE</w:t>
      </w:r>
      <w:r w:rsidRPr="0086350D">
        <w:rPr>
          <w:rFonts w:ascii="Times New Roman" w:hAnsi="Times New Roman"/>
          <w:b/>
        </w:rPr>
        <w:br/>
        <w:t>O ROZPOCZĘCIU KONSULTACJI SPOŁECZNYCH</w:t>
      </w:r>
    </w:p>
    <w:p w:rsidR="007661C3" w:rsidRPr="007B3AB7" w:rsidRDefault="007B3AB7" w:rsidP="00F35A8B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7B3AB7">
        <w:rPr>
          <w:rFonts w:ascii="Times New Roman" w:hAnsi="Times New Roman"/>
        </w:rPr>
        <w:t xml:space="preserve">Na podstawie art. 30 ust. 2 pkt 2 ustawy z dnia 8 marca 1990 r. o samorządzie gminnym (tekst jednolity Dz. U. z 2022 r. poz. 559 z późniejszymi zmianami), Uchwały Nr XXXIX/814/14 Rady Miejskiej w Dąbrowie Górniczej z dnia 3 września 2014 r. w sprawie zasad i trybu przeprowadzania konsultacji z mieszkańcami miasta Dąbrowa Górnicza (Dz. Urz. Woj. Śl. z 2014 r. poz. 4632 z późniejszymi zmianami) </w:t>
      </w:r>
      <w:r w:rsidR="009B1C0F" w:rsidRPr="007B3AB7">
        <w:rPr>
          <w:rFonts w:ascii="Times New Roman" w:eastAsia="Times New Roman" w:hAnsi="Times New Roman"/>
          <w:lang w:eastAsia="ar-SA"/>
        </w:rPr>
        <w:t>Prezydent Miasta Dąbrowa Górnicza informuje oraz zaprasza</w:t>
      </w:r>
      <w:r w:rsidR="00E70B33" w:rsidRPr="007B3AB7">
        <w:rPr>
          <w:rFonts w:ascii="Times New Roman" w:eastAsia="Times New Roman" w:hAnsi="Times New Roman"/>
          <w:lang w:eastAsia="ar-SA"/>
        </w:rPr>
        <w:t xml:space="preserve"> do udziału w konsultacjach:</w:t>
      </w:r>
    </w:p>
    <w:p w:rsidR="00CB28B2" w:rsidRPr="007B3AB7" w:rsidRDefault="00CB28B2" w:rsidP="007B3AB7">
      <w:pPr>
        <w:spacing w:line="240" w:lineRule="auto"/>
        <w:ind w:firstLine="708"/>
        <w:jc w:val="center"/>
        <w:rPr>
          <w:rFonts w:ascii="Times New Roman" w:eastAsia="Times New Roman" w:hAnsi="Times New Roman"/>
          <w:lang w:eastAsia="ar-SA"/>
        </w:rPr>
      </w:pPr>
    </w:p>
    <w:p w:rsidR="007B3AB7" w:rsidRPr="007B3AB7" w:rsidRDefault="006E1EFA" w:rsidP="007B3AB7">
      <w:pPr>
        <w:jc w:val="center"/>
        <w:rPr>
          <w:rFonts w:ascii="Times New Roman" w:hAnsi="Times New Roman"/>
          <w:b/>
        </w:rPr>
      </w:pPr>
      <w:r w:rsidRPr="007B3AB7">
        <w:rPr>
          <w:rFonts w:ascii="Times New Roman" w:hAnsi="Times New Roman"/>
          <w:b/>
          <w:color w:val="000000" w:themeColor="text1"/>
        </w:rPr>
        <w:t>projektu Uchwały Rady Miejskiej</w:t>
      </w:r>
      <w:r w:rsidR="00A80C79" w:rsidRPr="007B3AB7">
        <w:rPr>
          <w:rFonts w:ascii="Times New Roman" w:hAnsi="Times New Roman"/>
          <w:b/>
          <w:color w:val="000000" w:themeColor="text1"/>
        </w:rPr>
        <w:t xml:space="preserve"> w Dąbrowie Górniczej w sprawie: </w:t>
      </w:r>
      <w:r w:rsidR="007B3AB7" w:rsidRPr="007B3AB7">
        <w:rPr>
          <w:rFonts w:ascii="Times New Roman" w:hAnsi="Times New Roman"/>
          <w:b/>
        </w:rPr>
        <w:t>przeprowadzenia konsultacji społecznych projektu Uchwały Rady Miejskiej w Dąbrowie Górniczej w sprawie: przyjęcia Wieloletniego programu gospodarowania mieszkaniowym zasobem Gminy Dąbrowa Górnicza na lata 2022-2026.</w:t>
      </w:r>
    </w:p>
    <w:p w:rsidR="0086350D" w:rsidRPr="00AA166B" w:rsidRDefault="0086350D" w:rsidP="00C944C5">
      <w:pPr>
        <w:pStyle w:val="Default"/>
        <w:rPr>
          <w:b/>
          <w:bCs/>
          <w:sz w:val="22"/>
          <w:szCs w:val="22"/>
        </w:rPr>
      </w:pPr>
    </w:p>
    <w:p w:rsidR="007B3AB7" w:rsidRDefault="00E70B33" w:rsidP="0087743E">
      <w:pPr>
        <w:spacing w:line="240" w:lineRule="auto"/>
        <w:jc w:val="both"/>
        <w:rPr>
          <w:rFonts w:ascii="Times New Roman" w:hAnsi="Times New Roman"/>
        </w:rPr>
      </w:pPr>
      <w:r w:rsidRPr="00AA166B">
        <w:rPr>
          <w:rFonts w:ascii="Times New Roman" w:hAnsi="Times New Roman"/>
        </w:rPr>
        <w:t>Konsultacje społeczne skier</w:t>
      </w:r>
      <w:r w:rsidR="007B3AB7">
        <w:rPr>
          <w:rFonts w:ascii="Times New Roman" w:hAnsi="Times New Roman"/>
        </w:rPr>
        <w:t>owane są do mieszkańców miasta.</w:t>
      </w:r>
    </w:p>
    <w:p w:rsidR="00DB3A0E" w:rsidRPr="00AA166B" w:rsidRDefault="00662461" w:rsidP="0087743E">
      <w:pPr>
        <w:spacing w:line="240" w:lineRule="auto"/>
        <w:jc w:val="both"/>
        <w:rPr>
          <w:rFonts w:ascii="Times New Roman" w:hAnsi="Times New Roman"/>
        </w:rPr>
      </w:pPr>
      <w:r w:rsidRPr="00AA166B">
        <w:rPr>
          <w:rFonts w:ascii="Times New Roman" w:hAnsi="Times New Roman"/>
        </w:rPr>
        <w:t xml:space="preserve">Konsultacje przeprowadzone będą </w:t>
      </w:r>
      <w:r w:rsidR="00750C8A" w:rsidRPr="00AA53D9">
        <w:rPr>
          <w:rFonts w:ascii="Times New Roman" w:hAnsi="Times New Roman"/>
          <w:b/>
        </w:rPr>
        <w:t>od</w:t>
      </w:r>
      <w:r w:rsidR="00D37956">
        <w:rPr>
          <w:rFonts w:ascii="Times New Roman" w:hAnsi="Times New Roman"/>
          <w:b/>
        </w:rPr>
        <w:t xml:space="preserve"> 25</w:t>
      </w:r>
      <w:r w:rsidR="00AA53D9" w:rsidRPr="00AA53D9">
        <w:rPr>
          <w:rFonts w:ascii="Times New Roman" w:hAnsi="Times New Roman"/>
          <w:b/>
        </w:rPr>
        <w:t>.04.2022 r. do 13.05.2022 r.</w:t>
      </w:r>
      <w:r w:rsidR="0086350D" w:rsidRPr="00AA166B">
        <w:rPr>
          <w:rFonts w:ascii="Times New Roman" w:hAnsi="Times New Roman"/>
        </w:rPr>
        <w:t xml:space="preserve"> </w:t>
      </w:r>
      <w:r w:rsidR="0087743E" w:rsidRPr="00AA166B">
        <w:rPr>
          <w:rFonts w:ascii="Times New Roman" w:hAnsi="Times New Roman"/>
        </w:rPr>
        <w:t>w formie</w:t>
      </w:r>
      <w:r w:rsidR="007C438B" w:rsidRPr="00AA166B">
        <w:rPr>
          <w:rFonts w:ascii="Times New Roman" w:hAnsi="Times New Roman"/>
        </w:rPr>
        <w:t>:</w:t>
      </w:r>
      <w:r w:rsidR="0087743E" w:rsidRPr="00AA166B">
        <w:rPr>
          <w:rFonts w:ascii="Times New Roman" w:hAnsi="Times New Roman"/>
        </w:rPr>
        <w:t xml:space="preserve"> </w:t>
      </w:r>
      <w:r w:rsidR="007C438B" w:rsidRPr="00AA166B">
        <w:rPr>
          <w:rFonts w:ascii="Times New Roman" w:hAnsi="Times New Roman"/>
        </w:rPr>
        <w:t xml:space="preserve"> </w:t>
      </w:r>
    </w:p>
    <w:p w:rsidR="0086350D" w:rsidRPr="00AA166B" w:rsidRDefault="0086350D" w:rsidP="0086350D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AA166B">
        <w:rPr>
          <w:rFonts w:ascii="Times New Roman" w:hAnsi="Times New Roman"/>
        </w:rPr>
        <w:t>zbierania pisemnych/elektronicznych uwag mieszkańców,</w:t>
      </w:r>
      <w:r w:rsidRPr="00AA166B">
        <w:rPr>
          <w:rFonts w:ascii="Times New Roman" w:hAnsi="Times New Roman"/>
        </w:rPr>
        <w:tab/>
      </w:r>
    </w:p>
    <w:p w:rsidR="00AA166B" w:rsidRPr="00AA166B" w:rsidRDefault="0086350D" w:rsidP="00AA16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AA166B">
        <w:rPr>
          <w:rFonts w:ascii="Times New Roman" w:hAnsi="Times New Roman"/>
        </w:rPr>
        <w:t xml:space="preserve">telefonicznych dyżurów pracowników </w:t>
      </w:r>
      <w:r w:rsidR="00AA166B">
        <w:rPr>
          <w:rFonts w:ascii="Times New Roman" w:hAnsi="Times New Roman"/>
        </w:rPr>
        <w:t>Wydział</w:t>
      </w:r>
      <w:r w:rsidR="00E36FFF">
        <w:rPr>
          <w:rFonts w:ascii="Times New Roman" w:hAnsi="Times New Roman"/>
        </w:rPr>
        <w:t>u</w:t>
      </w:r>
      <w:r w:rsidR="00A80C79">
        <w:rPr>
          <w:rFonts w:ascii="Times New Roman" w:hAnsi="Times New Roman"/>
        </w:rPr>
        <w:t xml:space="preserve"> Polityki Społecznej</w:t>
      </w:r>
      <w:r w:rsidR="00E36FFF">
        <w:rPr>
          <w:rFonts w:ascii="Times New Roman" w:hAnsi="Times New Roman"/>
        </w:rPr>
        <w:t>.</w:t>
      </w:r>
    </w:p>
    <w:p w:rsidR="0086350D" w:rsidRPr="007B3AB7" w:rsidRDefault="0086350D" w:rsidP="0086350D">
      <w:pPr>
        <w:spacing w:line="240" w:lineRule="auto"/>
        <w:rPr>
          <w:rFonts w:ascii="Times New Roman" w:hAnsi="Times New Roman"/>
        </w:rPr>
      </w:pPr>
      <w:r w:rsidRPr="007B3AB7">
        <w:rPr>
          <w:rFonts w:ascii="Times New Roman" w:hAnsi="Times New Roman"/>
        </w:rPr>
        <w:t>Dyżury telefo</w:t>
      </w:r>
      <w:r w:rsidR="00CB28B2" w:rsidRPr="007B3AB7">
        <w:rPr>
          <w:rFonts w:ascii="Times New Roman" w:hAnsi="Times New Roman"/>
        </w:rPr>
        <w:t>niczne odbywać się będą</w:t>
      </w:r>
      <w:r w:rsidRPr="007B3AB7">
        <w:rPr>
          <w:rFonts w:ascii="Times New Roman" w:hAnsi="Times New Roman"/>
        </w:rPr>
        <w:t>:</w:t>
      </w:r>
    </w:p>
    <w:p w:rsidR="007B3AB7" w:rsidRPr="007B3AB7" w:rsidRDefault="007B3AB7" w:rsidP="007B3AB7">
      <w:pPr>
        <w:pStyle w:val="Akapitzlist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B3AB7">
        <w:rPr>
          <w:rFonts w:ascii="Times New Roman" w:hAnsi="Times New Roman"/>
        </w:rPr>
        <w:t>od poniedziałku do środy w godzinach od 7:30 do 15:30,</w:t>
      </w:r>
    </w:p>
    <w:p w:rsidR="007B3AB7" w:rsidRPr="007B3AB7" w:rsidRDefault="007B3AB7" w:rsidP="007B3A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7B3AB7">
        <w:rPr>
          <w:rFonts w:ascii="Times New Roman" w:hAnsi="Times New Roman"/>
        </w:rPr>
        <w:t xml:space="preserve">w czwartki od godziny 7:30 do 18:00, </w:t>
      </w:r>
    </w:p>
    <w:p w:rsidR="007B3AB7" w:rsidRPr="007B3AB7" w:rsidRDefault="007B3AB7" w:rsidP="007B3A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7B3AB7">
        <w:rPr>
          <w:rFonts w:ascii="Times New Roman" w:hAnsi="Times New Roman"/>
        </w:rPr>
        <w:t>w piątki od godzin 7:30 do 13:00,</w:t>
      </w:r>
    </w:p>
    <w:p w:rsidR="007B3AB7" w:rsidRPr="00E67FE6" w:rsidRDefault="007B3AB7" w:rsidP="007B3AB7">
      <w:pPr>
        <w:ind w:left="426"/>
        <w:jc w:val="both"/>
        <w:rPr>
          <w:rFonts w:ascii="Times New Roman" w:hAnsi="Times New Roman"/>
          <w:bCs/>
          <w:iCs/>
        </w:rPr>
      </w:pPr>
      <w:r w:rsidRPr="007B3AB7">
        <w:rPr>
          <w:rFonts w:ascii="Times New Roman" w:hAnsi="Times New Roman"/>
          <w:bCs/>
          <w:iCs/>
        </w:rPr>
        <w:t>pod numerem telefonu:</w:t>
      </w:r>
      <w:r w:rsidR="00E67FE6">
        <w:rPr>
          <w:rFonts w:ascii="Times New Roman" w:hAnsi="Times New Roman"/>
        </w:rPr>
        <w:t xml:space="preserve"> 32 295 68 20, </w:t>
      </w:r>
      <w:r w:rsidRPr="007B3AB7">
        <w:rPr>
          <w:rFonts w:ascii="Times New Roman" w:hAnsi="Times New Roman"/>
        </w:rPr>
        <w:t>32 295 67 05</w:t>
      </w:r>
      <w:r w:rsidR="00E67FE6">
        <w:rPr>
          <w:rFonts w:ascii="Times New Roman" w:hAnsi="Times New Roman"/>
        </w:rPr>
        <w:t xml:space="preserve"> lu</w:t>
      </w:r>
      <w:r w:rsidR="00E67FE6" w:rsidRPr="00E67FE6">
        <w:rPr>
          <w:rFonts w:ascii="Times New Roman" w:hAnsi="Times New Roman"/>
        </w:rPr>
        <w:t>b 883 777 182.</w:t>
      </w:r>
    </w:p>
    <w:p w:rsidR="007231CE" w:rsidRPr="007231CE" w:rsidRDefault="007231CE" w:rsidP="007231CE">
      <w:pPr>
        <w:spacing w:after="0" w:line="240" w:lineRule="auto"/>
        <w:ind w:left="360"/>
        <w:jc w:val="both"/>
        <w:rPr>
          <w:rFonts w:ascii="Times New Roman" w:hAnsi="Times New Roman"/>
          <w:bCs/>
          <w:iCs/>
        </w:rPr>
      </w:pPr>
    </w:p>
    <w:p w:rsidR="0086350D" w:rsidRPr="00AA166B" w:rsidRDefault="0086350D" w:rsidP="0086350D">
      <w:pPr>
        <w:spacing w:line="240" w:lineRule="auto"/>
        <w:rPr>
          <w:rFonts w:ascii="Times New Roman" w:hAnsi="Times New Roman"/>
        </w:rPr>
      </w:pPr>
      <w:r w:rsidRPr="00AA166B">
        <w:rPr>
          <w:rFonts w:ascii="Times New Roman" w:hAnsi="Times New Roman"/>
        </w:rPr>
        <w:t>Uwagi do projektu Uchwały należy przesłać:</w:t>
      </w:r>
    </w:p>
    <w:p w:rsidR="0086350D" w:rsidRPr="00AA166B" w:rsidRDefault="0086350D" w:rsidP="0086350D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AA166B">
        <w:rPr>
          <w:rFonts w:ascii="Times New Roman" w:hAnsi="Times New Roman"/>
        </w:rPr>
        <w:t xml:space="preserve">pocztą elektroniczną na adres email: </w:t>
      </w:r>
      <w:hyperlink r:id="rId8" w:history="1">
        <w:r w:rsidRPr="00AA166B">
          <w:rPr>
            <w:rStyle w:val="Hipercze"/>
            <w:rFonts w:ascii="Times New Roman" w:hAnsi="Times New Roman"/>
          </w:rPr>
          <w:t>konsultacje@dg.pl</w:t>
        </w:r>
      </w:hyperlink>
      <w:r w:rsidRPr="00AA166B">
        <w:rPr>
          <w:rFonts w:ascii="Times New Roman" w:hAnsi="Times New Roman"/>
        </w:rPr>
        <w:t>,</w:t>
      </w:r>
    </w:p>
    <w:p w:rsidR="0086350D" w:rsidRPr="00AA166B" w:rsidRDefault="0086350D" w:rsidP="0086350D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AA166B">
        <w:rPr>
          <w:rFonts w:ascii="Times New Roman" w:hAnsi="Times New Roman"/>
        </w:rPr>
        <w:t>pocztą na  adres: Wydział Organizacji Pozarządowych i Aktywności Obywatelskiej, ul. Graniczna 21 z adnotacją „Uwagi do konsultacji społecznych”.</w:t>
      </w:r>
    </w:p>
    <w:p w:rsidR="0086350D" w:rsidRPr="00AA166B" w:rsidRDefault="0086350D" w:rsidP="0086350D">
      <w:pPr>
        <w:pStyle w:val="Default"/>
        <w:rPr>
          <w:sz w:val="22"/>
          <w:szCs w:val="22"/>
        </w:rPr>
      </w:pPr>
      <w:r w:rsidRPr="00AA166B">
        <w:rPr>
          <w:sz w:val="22"/>
          <w:szCs w:val="22"/>
        </w:rPr>
        <w:t xml:space="preserve">Szczegółowe informacje o konsultacjach </w:t>
      </w:r>
      <w:r w:rsidR="00EB7877" w:rsidRPr="00AA166B">
        <w:rPr>
          <w:sz w:val="22"/>
          <w:szCs w:val="22"/>
        </w:rPr>
        <w:t>zamieszczone są</w:t>
      </w:r>
      <w:r w:rsidRPr="00AA166B">
        <w:rPr>
          <w:sz w:val="22"/>
          <w:szCs w:val="22"/>
        </w:rPr>
        <w:t xml:space="preserve"> na stronie: </w:t>
      </w:r>
      <w:r w:rsidR="00DA02C6" w:rsidRPr="00AA166B">
        <w:rPr>
          <w:b/>
          <w:bCs/>
          <w:sz w:val="22"/>
          <w:szCs w:val="22"/>
        </w:rPr>
        <w:t>konsultacje.dabrowa-gornicza</w:t>
      </w:r>
      <w:r w:rsidRPr="00AA166B">
        <w:rPr>
          <w:b/>
          <w:bCs/>
          <w:sz w:val="22"/>
          <w:szCs w:val="22"/>
        </w:rPr>
        <w:t>.pl oraz bip.dabrowa-gornicza.pl/zakładka konsultacje społeczne</w:t>
      </w:r>
      <w:r w:rsidRPr="00AA166B">
        <w:rPr>
          <w:sz w:val="22"/>
          <w:szCs w:val="22"/>
        </w:rPr>
        <w:t>. Po zakończeniu procesu ko</w:t>
      </w:r>
      <w:r w:rsidR="007661C3" w:rsidRPr="00AA166B">
        <w:rPr>
          <w:sz w:val="22"/>
          <w:szCs w:val="22"/>
        </w:rPr>
        <w:t>nsultacji sporządzony zostanie r</w:t>
      </w:r>
      <w:r w:rsidRPr="00AA166B">
        <w:rPr>
          <w:sz w:val="22"/>
          <w:szCs w:val="22"/>
        </w:rPr>
        <w:t>aport, który zamieszczony będzie na ww. stronach internetowych.</w:t>
      </w:r>
    </w:p>
    <w:p w:rsidR="00AA166B" w:rsidRDefault="00AA166B" w:rsidP="00AA166B">
      <w:pPr>
        <w:spacing w:line="240" w:lineRule="auto"/>
        <w:rPr>
          <w:rFonts w:ascii="Times New Roman" w:hAnsi="Times New Roman"/>
          <w:b/>
        </w:rPr>
      </w:pPr>
    </w:p>
    <w:p w:rsidR="007231CE" w:rsidRDefault="007231CE" w:rsidP="00AA166B">
      <w:pPr>
        <w:spacing w:line="240" w:lineRule="auto"/>
        <w:rPr>
          <w:rFonts w:ascii="Times New Roman" w:hAnsi="Times New Roman"/>
          <w:b/>
        </w:rPr>
      </w:pPr>
    </w:p>
    <w:p w:rsidR="007231CE" w:rsidRPr="00AA166B" w:rsidRDefault="007231CE" w:rsidP="00AA166B">
      <w:pPr>
        <w:spacing w:line="240" w:lineRule="auto"/>
        <w:rPr>
          <w:rFonts w:ascii="Times New Roman" w:hAnsi="Times New Roman"/>
          <w:b/>
        </w:rPr>
      </w:pPr>
    </w:p>
    <w:p w:rsidR="000779F7" w:rsidRDefault="00947F53" w:rsidP="007231CE">
      <w:pPr>
        <w:pStyle w:val="Akapitzlist"/>
        <w:spacing w:line="240" w:lineRule="auto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Z-ca </w:t>
      </w:r>
      <w:r w:rsidR="00750C8A" w:rsidRPr="0086350D">
        <w:rPr>
          <w:rFonts w:ascii="Times New Roman" w:hAnsi="Times New Roman"/>
          <w:b/>
        </w:rPr>
        <w:t>Naczelnik</w:t>
      </w:r>
      <w:r>
        <w:rPr>
          <w:rFonts w:ascii="Times New Roman" w:hAnsi="Times New Roman"/>
          <w:b/>
        </w:rPr>
        <w:t>a</w:t>
      </w:r>
      <w:r w:rsidR="00BD7744" w:rsidRPr="0086350D">
        <w:rPr>
          <w:rFonts w:ascii="Times New Roman" w:hAnsi="Times New Roman"/>
          <w:b/>
        </w:rPr>
        <w:br/>
        <w:t>Wydziału Organizacji Pozarządowych</w:t>
      </w:r>
      <w:r w:rsidR="00BD7744" w:rsidRPr="0086350D">
        <w:rPr>
          <w:rFonts w:ascii="Times New Roman" w:hAnsi="Times New Roman"/>
          <w:b/>
        </w:rPr>
        <w:br/>
        <w:t xml:space="preserve"> i Aktywności Obywatelskiej</w:t>
      </w:r>
    </w:p>
    <w:p w:rsidR="00CB28B2" w:rsidRPr="00CB28B2" w:rsidRDefault="00CB28B2" w:rsidP="00CB28B2">
      <w:pPr>
        <w:pStyle w:val="Akapitzlist"/>
        <w:spacing w:line="240" w:lineRule="auto"/>
        <w:ind w:left="5664"/>
        <w:jc w:val="center"/>
        <w:rPr>
          <w:rFonts w:ascii="Times New Roman" w:hAnsi="Times New Roman"/>
          <w:b/>
        </w:rPr>
      </w:pPr>
    </w:p>
    <w:p w:rsidR="00EA20C3" w:rsidRPr="00AA166B" w:rsidRDefault="00947F53" w:rsidP="007231CE">
      <w:pPr>
        <w:pStyle w:val="Akapitzlist"/>
        <w:spacing w:line="240" w:lineRule="auto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Agnieszka Sienkiewicz-Ćwik</w:t>
      </w:r>
    </w:p>
    <w:sectPr w:rsidR="00EA20C3" w:rsidRPr="00AA166B" w:rsidSect="00A950C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7E" w:rsidRDefault="007A207E" w:rsidP="00967260">
      <w:pPr>
        <w:spacing w:after="0" w:line="240" w:lineRule="auto"/>
      </w:pPr>
      <w:r>
        <w:separator/>
      </w:r>
    </w:p>
  </w:endnote>
  <w:endnote w:type="continuationSeparator" w:id="0">
    <w:p w:rsidR="007A207E" w:rsidRDefault="007A207E" w:rsidP="009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31" w:rsidRDefault="00F47631" w:rsidP="00F4763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7E" w:rsidRDefault="007A207E" w:rsidP="00967260">
      <w:pPr>
        <w:spacing w:after="0" w:line="240" w:lineRule="auto"/>
      </w:pPr>
      <w:r>
        <w:separator/>
      </w:r>
    </w:p>
  </w:footnote>
  <w:footnote w:type="continuationSeparator" w:id="0">
    <w:p w:rsidR="007A207E" w:rsidRDefault="007A207E" w:rsidP="0096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C2" w:rsidRDefault="00D379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6188" o:spid="_x0000_s2050" type="#_x0000_t75" style="position:absolute;margin-left:0;margin-top:0;width:467.6pt;height:325.55pt;z-index:-251657216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73" w:rsidRDefault="0014091D" w:rsidP="00DE567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048256" cy="1426464"/>
          <wp:effectExtent l="19050" t="0" r="9144" b="0"/>
          <wp:docPr id="1" name="Obraz 0" descr="2018-06-20_10-44-53-4168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6-20_10-44-53-41683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256" cy="142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95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6189" o:spid="_x0000_s2051" type="#_x0000_t75" style="position:absolute;left:0;text-align:left;margin-left:0;margin-top:0;width:467.6pt;height:325.55pt;z-index:-251656192;mso-position-horizontal:center;mso-position-horizontal-relative:margin;mso-position-vertical:center;mso-position-vertical-relative:margin" o:allowincell="f">
          <v:imagedata r:id="rId2" o:title="2018-06-20_10-44-53-4168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C2" w:rsidRDefault="00D379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6187" o:spid="_x0000_s2049" type="#_x0000_t75" style="position:absolute;margin-left:0;margin-top:0;width:467.6pt;height:325.55pt;z-index:-251658240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A9F"/>
    <w:multiLevelType w:val="hybridMultilevel"/>
    <w:tmpl w:val="55AC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2CA"/>
    <w:multiLevelType w:val="hybridMultilevel"/>
    <w:tmpl w:val="F468C3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62325FA"/>
    <w:multiLevelType w:val="hybridMultilevel"/>
    <w:tmpl w:val="CF5E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3CE3"/>
    <w:multiLevelType w:val="hybridMultilevel"/>
    <w:tmpl w:val="57A269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9A660C"/>
    <w:multiLevelType w:val="hybridMultilevel"/>
    <w:tmpl w:val="63E0F366"/>
    <w:lvl w:ilvl="0" w:tplc="094CF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6" w15:restartNumberingAfterBreak="0">
    <w:nsid w:val="1F9E371B"/>
    <w:multiLevelType w:val="hybridMultilevel"/>
    <w:tmpl w:val="966668E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0163328"/>
    <w:multiLevelType w:val="hybridMultilevel"/>
    <w:tmpl w:val="686A0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3388F"/>
    <w:multiLevelType w:val="hybridMultilevel"/>
    <w:tmpl w:val="22C8B40E"/>
    <w:lvl w:ilvl="0" w:tplc="65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3A10"/>
    <w:multiLevelType w:val="hybridMultilevel"/>
    <w:tmpl w:val="59E2988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CC1530"/>
    <w:multiLevelType w:val="hybridMultilevel"/>
    <w:tmpl w:val="14763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4295"/>
    <w:multiLevelType w:val="hybridMultilevel"/>
    <w:tmpl w:val="FE06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3F31"/>
    <w:multiLevelType w:val="hybridMultilevel"/>
    <w:tmpl w:val="F75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373FA"/>
    <w:multiLevelType w:val="hybridMultilevel"/>
    <w:tmpl w:val="7C58A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E7560"/>
    <w:multiLevelType w:val="hybridMultilevel"/>
    <w:tmpl w:val="07FA4844"/>
    <w:lvl w:ilvl="0" w:tplc="B2F84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D13F11"/>
    <w:multiLevelType w:val="hybridMultilevel"/>
    <w:tmpl w:val="79E255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9E2D29"/>
    <w:multiLevelType w:val="hybridMultilevel"/>
    <w:tmpl w:val="724E9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779C"/>
    <w:multiLevelType w:val="hybridMultilevel"/>
    <w:tmpl w:val="5F20AD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A34B7"/>
    <w:multiLevelType w:val="hybridMultilevel"/>
    <w:tmpl w:val="DD5E22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E570B"/>
    <w:multiLevelType w:val="hybridMultilevel"/>
    <w:tmpl w:val="2ACC4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130E22"/>
    <w:multiLevelType w:val="hybridMultilevel"/>
    <w:tmpl w:val="891C6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11589"/>
    <w:multiLevelType w:val="hybridMultilevel"/>
    <w:tmpl w:val="38E87064"/>
    <w:lvl w:ilvl="0" w:tplc="48E4B00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936F80"/>
    <w:multiLevelType w:val="hybridMultilevel"/>
    <w:tmpl w:val="8214B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43D24"/>
    <w:multiLevelType w:val="hybridMultilevel"/>
    <w:tmpl w:val="82D6E39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7FEB27F5"/>
    <w:multiLevelType w:val="hybridMultilevel"/>
    <w:tmpl w:val="4F3C3CF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4"/>
  </w:num>
  <w:num w:numId="7">
    <w:abstractNumId w:val="11"/>
  </w:num>
  <w:num w:numId="8">
    <w:abstractNumId w:val="6"/>
  </w:num>
  <w:num w:numId="9">
    <w:abstractNumId w:val="0"/>
  </w:num>
  <w:num w:numId="10">
    <w:abstractNumId w:val="25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19"/>
  </w:num>
  <w:num w:numId="17">
    <w:abstractNumId w:val="23"/>
  </w:num>
  <w:num w:numId="18">
    <w:abstractNumId w:val="16"/>
  </w:num>
  <w:num w:numId="19">
    <w:abstractNumId w:val="15"/>
  </w:num>
  <w:num w:numId="20">
    <w:abstractNumId w:val="1"/>
  </w:num>
  <w:num w:numId="21">
    <w:abstractNumId w:val="20"/>
  </w:num>
  <w:num w:numId="22">
    <w:abstractNumId w:val="7"/>
  </w:num>
  <w:num w:numId="23">
    <w:abstractNumId w:val="17"/>
  </w:num>
  <w:num w:numId="24">
    <w:abstractNumId w:val="13"/>
  </w:num>
  <w:num w:numId="25">
    <w:abstractNumId w:val="14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60"/>
    <w:rsid w:val="00013BA8"/>
    <w:rsid w:val="00053899"/>
    <w:rsid w:val="000609C6"/>
    <w:rsid w:val="000779F7"/>
    <w:rsid w:val="000B6F32"/>
    <w:rsid w:val="000E7F95"/>
    <w:rsid w:val="00135F70"/>
    <w:rsid w:val="0014091D"/>
    <w:rsid w:val="001600B4"/>
    <w:rsid w:val="00183AEB"/>
    <w:rsid w:val="001878A1"/>
    <w:rsid w:val="001918EC"/>
    <w:rsid w:val="0019274A"/>
    <w:rsid w:val="00194D67"/>
    <w:rsid w:val="001F09DB"/>
    <w:rsid w:val="00211564"/>
    <w:rsid w:val="002146D0"/>
    <w:rsid w:val="002271A8"/>
    <w:rsid w:val="002652FC"/>
    <w:rsid w:val="00266485"/>
    <w:rsid w:val="00284099"/>
    <w:rsid w:val="00296384"/>
    <w:rsid w:val="002E422C"/>
    <w:rsid w:val="002F1C2D"/>
    <w:rsid w:val="002F4D91"/>
    <w:rsid w:val="00300502"/>
    <w:rsid w:val="00473021"/>
    <w:rsid w:val="004E5F7C"/>
    <w:rsid w:val="005206FE"/>
    <w:rsid w:val="00583998"/>
    <w:rsid w:val="00592BAD"/>
    <w:rsid w:val="0059588D"/>
    <w:rsid w:val="005C4CD7"/>
    <w:rsid w:val="006141C5"/>
    <w:rsid w:val="00642407"/>
    <w:rsid w:val="006551F6"/>
    <w:rsid w:val="00662461"/>
    <w:rsid w:val="006715B7"/>
    <w:rsid w:val="006742AE"/>
    <w:rsid w:val="006A5E1E"/>
    <w:rsid w:val="006B03C2"/>
    <w:rsid w:val="006E1136"/>
    <w:rsid w:val="006E1EFA"/>
    <w:rsid w:val="006F1356"/>
    <w:rsid w:val="00706A98"/>
    <w:rsid w:val="00713F60"/>
    <w:rsid w:val="007231CE"/>
    <w:rsid w:val="00750C8A"/>
    <w:rsid w:val="00754242"/>
    <w:rsid w:val="007661C3"/>
    <w:rsid w:val="00766E94"/>
    <w:rsid w:val="00775514"/>
    <w:rsid w:val="007760D2"/>
    <w:rsid w:val="00777632"/>
    <w:rsid w:val="00786A19"/>
    <w:rsid w:val="007A207E"/>
    <w:rsid w:val="007A43AC"/>
    <w:rsid w:val="007B3AB7"/>
    <w:rsid w:val="007B4F5B"/>
    <w:rsid w:val="007C438B"/>
    <w:rsid w:val="007F453A"/>
    <w:rsid w:val="00806168"/>
    <w:rsid w:val="008138C7"/>
    <w:rsid w:val="008444AB"/>
    <w:rsid w:val="0086350D"/>
    <w:rsid w:val="00863FB1"/>
    <w:rsid w:val="0087201A"/>
    <w:rsid w:val="0087743E"/>
    <w:rsid w:val="00896380"/>
    <w:rsid w:val="008F0252"/>
    <w:rsid w:val="00904850"/>
    <w:rsid w:val="00912088"/>
    <w:rsid w:val="00947F53"/>
    <w:rsid w:val="0095798D"/>
    <w:rsid w:val="00967260"/>
    <w:rsid w:val="009775AC"/>
    <w:rsid w:val="00992BBA"/>
    <w:rsid w:val="009A05D1"/>
    <w:rsid w:val="009B1C0F"/>
    <w:rsid w:val="00A80C79"/>
    <w:rsid w:val="00A950C5"/>
    <w:rsid w:val="00AA090B"/>
    <w:rsid w:val="00AA166B"/>
    <w:rsid w:val="00AA53D9"/>
    <w:rsid w:val="00AB3D3F"/>
    <w:rsid w:val="00B16BEE"/>
    <w:rsid w:val="00B203BB"/>
    <w:rsid w:val="00B27B7F"/>
    <w:rsid w:val="00B43981"/>
    <w:rsid w:val="00BA04ED"/>
    <w:rsid w:val="00BA5864"/>
    <w:rsid w:val="00BD7744"/>
    <w:rsid w:val="00BE69B4"/>
    <w:rsid w:val="00BF4F6B"/>
    <w:rsid w:val="00BF6EDA"/>
    <w:rsid w:val="00C041E8"/>
    <w:rsid w:val="00C23375"/>
    <w:rsid w:val="00C33A85"/>
    <w:rsid w:val="00C939F8"/>
    <w:rsid w:val="00C944C5"/>
    <w:rsid w:val="00CB28B2"/>
    <w:rsid w:val="00CC1A12"/>
    <w:rsid w:val="00D1524D"/>
    <w:rsid w:val="00D37956"/>
    <w:rsid w:val="00D47794"/>
    <w:rsid w:val="00D80A01"/>
    <w:rsid w:val="00DA02C6"/>
    <w:rsid w:val="00DB3A0E"/>
    <w:rsid w:val="00DC1775"/>
    <w:rsid w:val="00DC43F2"/>
    <w:rsid w:val="00DE5673"/>
    <w:rsid w:val="00E3092E"/>
    <w:rsid w:val="00E36FFF"/>
    <w:rsid w:val="00E57FD3"/>
    <w:rsid w:val="00E67FE6"/>
    <w:rsid w:val="00E70B33"/>
    <w:rsid w:val="00EA20C3"/>
    <w:rsid w:val="00EB7877"/>
    <w:rsid w:val="00F01BA7"/>
    <w:rsid w:val="00F14D32"/>
    <w:rsid w:val="00F173A5"/>
    <w:rsid w:val="00F35A8B"/>
    <w:rsid w:val="00F372EE"/>
    <w:rsid w:val="00F47631"/>
    <w:rsid w:val="00F519C6"/>
    <w:rsid w:val="00F61110"/>
    <w:rsid w:val="00F67DDF"/>
    <w:rsid w:val="00FA6D80"/>
    <w:rsid w:val="00FD196F"/>
    <w:rsid w:val="00FD6824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0C0C9A-5D07-40F7-9D30-D8D79B3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przypisy dolne"/>
    <w:unhideWhenUsed/>
    <w:rsid w:val="0096726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6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6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7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D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F5B"/>
    <w:rPr>
      <w:color w:val="0000FF" w:themeColor="hyperlink"/>
      <w:u w:val="single"/>
    </w:rPr>
  </w:style>
  <w:style w:type="paragraph" w:customStyle="1" w:styleId="Standard">
    <w:name w:val="Standard"/>
    <w:rsid w:val="00BE69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BE69B4"/>
  </w:style>
  <w:style w:type="paragraph" w:customStyle="1" w:styleId="Default">
    <w:name w:val="Default"/>
    <w:rsid w:val="0028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A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d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7E28D-0971-4630-9E3F-3595C9F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Karolina Pączkowska</cp:lastModifiedBy>
  <cp:revision>5</cp:revision>
  <cp:lastPrinted>2020-10-26T12:05:00Z</cp:lastPrinted>
  <dcterms:created xsi:type="dcterms:W3CDTF">2022-04-20T08:59:00Z</dcterms:created>
  <dcterms:modified xsi:type="dcterms:W3CDTF">2022-04-21T06:20:00Z</dcterms:modified>
</cp:coreProperties>
</file>