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3E" w:rsidRDefault="00B11D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Zarządzenie nr 1745.2021</w:t>
      </w:r>
    </w:p>
    <w:p w:rsidR="008F4C3E" w:rsidRDefault="00B11DFA">
      <w:pPr>
        <w:pStyle w:val="Nagwek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Prezydenta Miasta Dąbrowy Górniczej</w:t>
      </w:r>
    </w:p>
    <w:p w:rsidR="008F4C3E" w:rsidRDefault="00B11DFA">
      <w:pPr>
        <w:spacing w:before="240"/>
        <w:ind w:left="3537" w:firstLine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z dnia 13.05.2021 </w:t>
      </w:r>
      <w:r>
        <w:rPr>
          <w:b/>
          <w:bCs/>
          <w:sz w:val="22"/>
          <w:szCs w:val="22"/>
        </w:rPr>
        <w:t>r.</w:t>
      </w:r>
    </w:p>
    <w:p w:rsidR="008F4C3E" w:rsidRDefault="008F4C3E">
      <w:pPr>
        <w:spacing w:before="240"/>
        <w:ind w:left="3537" w:firstLine="3"/>
        <w:jc w:val="both"/>
        <w:rPr>
          <w:b/>
          <w:bCs/>
          <w:sz w:val="22"/>
          <w:szCs w:val="22"/>
        </w:rPr>
      </w:pPr>
    </w:p>
    <w:p w:rsidR="008F4C3E" w:rsidRDefault="00B11DFA">
      <w:pPr>
        <w:jc w:val="both"/>
        <w:rPr>
          <w:rFonts w:eastAsia="Times New Roman"/>
          <w:b/>
          <w:bCs/>
          <w:sz w:val="22"/>
        </w:rPr>
      </w:pPr>
      <w:r>
        <w:rPr>
          <w:b/>
          <w:sz w:val="22"/>
          <w:szCs w:val="22"/>
        </w:rPr>
        <w:t xml:space="preserve">w sprawie: </w:t>
      </w:r>
      <w:r>
        <w:rPr>
          <w:b/>
          <w:bCs/>
          <w:sz w:val="22"/>
          <w:szCs w:val="22"/>
        </w:rPr>
        <w:t xml:space="preserve">powołania Komisji do zaopiniowania wniosków o </w:t>
      </w:r>
      <w:r>
        <w:rPr>
          <w:b/>
          <w:sz w:val="22"/>
        </w:rPr>
        <w:t xml:space="preserve">udzielenie </w:t>
      </w:r>
      <w:r>
        <w:rPr>
          <w:rFonts w:eastAsia="Times New Roman"/>
          <w:b/>
          <w:bCs/>
          <w:sz w:val="22"/>
        </w:rPr>
        <w:t>dotacji celowych na dofinansowanie zadań związanych z rozwojem rodzinnych ogrodów działkowych,</w:t>
      </w:r>
      <w:r>
        <w:rPr>
          <w:rFonts w:eastAsia="Times New Roman"/>
          <w:b/>
          <w:bCs/>
          <w:sz w:val="22"/>
        </w:rPr>
        <w:br/>
        <w:t xml:space="preserve">w </w:t>
      </w:r>
      <w:r>
        <w:rPr>
          <w:rFonts w:eastAsia="Times New Roman"/>
          <w:b/>
          <w:bCs/>
          <w:sz w:val="22"/>
        </w:rPr>
        <w:t>szczególności na budowę lub modernizację infrastruktury ogrodowej</w:t>
      </w:r>
      <w:r>
        <w:rPr>
          <w:b/>
          <w:bCs/>
          <w:sz w:val="22"/>
        </w:rPr>
        <w:t xml:space="preserve"> </w:t>
      </w:r>
      <w:r>
        <w:rPr>
          <w:rFonts w:eastAsia="Times New Roman"/>
          <w:b/>
          <w:bCs/>
          <w:sz w:val="22"/>
        </w:rPr>
        <w:t>z budżetu Miasta Dąbrowa Górnicza</w:t>
      </w:r>
    </w:p>
    <w:p w:rsidR="008F4C3E" w:rsidRDefault="008F4C3E">
      <w:pPr>
        <w:jc w:val="both"/>
        <w:rPr>
          <w:sz w:val="24"/>
          <w:szCs w:val="22"/>
        </w:rPr>
      </w:pPr>
    </w:p>
    <w:p w:rsidR="008F4C3E" w:rsidRDefault="00B11DFA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Na podstawie art. 30 ust. 2 pkt 2 ustawy z dnia 8 marca 1990 r. o samorządzie gminnym (tj. Dz.</w:t>
      </w:r>
      <w:r>
        <w:rPr>
          <w:rFonts w:eastAsia="Times New Roman"/>
          <w:sz w:val="22"/>
          <w:szCs w:val="22"/>
        </w:rPr>
        <w:br/>
        <w:t xml:space="preserve">U. z </w:t>
      </w:r>
      <w:r>
        <w:rPr>
          <w:rStyle w:val="st"/>
          <w:sz w:val="22"/>
          <w:szCs w:val="22"/>
        </w:rPr>
        <w:t xml:space="preserve">2020 r. poz. 713 z </w:t>
      </w:r>
      <w:proofErr w:type="spellStart"/>
      <w:r>
        <w:rPr>
          <w:rStyle w:val="st"/>
          <w:sz w:val="22"/>
          <w:szCs w:val="22"/>
        </w:rPr>
        <w:t>późn</w:t>
      </w:r>
      <w:proofErr w:type="spellEnd"/>
      <w:r>
        <w:rPr>
          <w:rStyle w:val="st"/>
          <w:sz w:val="22"/>
          <w:szCs w:val="22"/>
        </w:rPr>
        <w:t>. zm.)</w:t>
      </w:r>
      <w:r>
        <w:rPr>
          <w:sz w:val="22"/>
          <w:szCs w:val="22"/>
        </w:rPr>
        <w:t>, w związku z Uchwałą nr X</w:t>
      </w:r>
      <w:r>
        <w:rPr>
          <w:sz w:val="22"/>
          <w:szCs w:val="22"/>
        </w:rPr>
        <w:t>VIII/316/2020 Rady Miejskiej</w:t>
      </w:r>
      <w:r>
        <w:rPr>
          <w:sz w:val="22"/>
          <w:szCs w:val="22"/>
        </w:rPr>
        <w:br/>
        <w:t xml:space="preserve">w Dąbrowie Górniczej z dnia 5 lutego 2020 r. w sprawie </w:t>
      </w:r>
      <w:r>
        <w:rPr>
          <w:rFonts w:eastAsia="Times New Roman"/>
          <w:bCs/>
          <w:sz w:val="22"/>
          <w:szCs w:val="22"/>
        </w:rPr>
        <w:t>określenia zasad udzielania z budżetu Miasta Dąbrowa Górnicza dotacji celowych na dofinansowanie zadań związanych z rozwojem rodzinnych ogrodów działkowych, w szczególności</w:t>
      </w:r>
      <w:r>
        <w:rPr>
          <w:rFonts w:eastAsia="Times New Roman"/>
          <w:bCs/>
          <w:sz w:val="22"/>
          <w:szCs w:val="22"/>
        </w:rPr>
        <w:t xml:space="preserve"> na budowę lub modernizację infrastruktury ogrodowej (</w:t>
      </w:r>
      <w:r>
        <w:rPr>
          <w:sz w:val="22"/>
          <w:szCs w:val="22"/>
        </w:rPr>
        <w:t xml:space="preserve">publikacja w Dz. Urz. Woj. Śl. 2020, poz. 1365 z dnia 11.02.2020 r.) oraz Zarządzeniem Nr 1230.2020 z dnia 11.08.2020 r. w sprawie: przyjęcia wzorów wniosku i sprawozdania w ramach udzielania </w:t>
      </w:r>
      <w:r>
        <w:rPr>
          <w:rFonts w:eastAsia="Times New Roman"/>
          <w:bCs/>
          <w:sz w:val="22"/>
          <w:szCs w:val="22"/>
        </w:rPr>
        <w:t>dotacji ce</w:t>
      </w:r>
      <w:r>
        <w:rPr>
          <w:rFonts w:eastAsia="Times New Roman"/>
          <w:bCs/>
          <w:sz w:val="22"/>
          <w:szCs w:val="22"/>
        </w:rPr>
        <w:t>lowych na dofinansowanie zadań związanych z rozwojem rodzinnych ogrodów działkowych, w szczególności na budowę lub modernizację infrastruktury ogrodowej</w:t>
      </w:r>
      <w:r>
        <w:rPr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z budżetu Miasta Dąbrowa Górnicza</w:t>
      </w:r>
      <w:r>
        <w:rPr>
          <w:sz w:val="22"/>
        </w:rPr>
        <w:t>,</w:t>
      </w:r>
    </w:p>
    <w:p w:rsidR="008F4C3E" w:rsidRDefault="00B11DFA">
      <w:pPr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zarządzam:</w:t>
      </w:r>
    </w:p>
    <w:p w:rsidR="008F4C3E" w:rsidRDefault="008F4C3E">
      <w:pPr>
        <w:rPr>
          <w:sz w:val="22"/>
          <w:szCs w:val="22"/>
        </w:rPr>
      </w:pPr>
    </w:p>
    <w:p w:rsidR="008F4C3E" w:rsidRDefault="00B11DF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8F4C3E" w:rsidRDefault="00B11DFA">
      <w:pPr>
        <w:spacing w:line="360" w:lineRule="auto"/>
        <w:jc w:val="both"/>
        <w:rPr>
          <w:rFonts w:eastAsia="Times New Roman"/>
          <w:b/>
          <w:bCs/>
          <w:sz w:val="22"/>
        </w:rPr>
      </w:pPr>
      <w:r>
        <w:rPr>
          <w:sz w:val="22"/>
        </w:rPr>
        <w:t>Powołać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Komisję do zaopiniowania wniosków o </w:t>
      </w:r>
      <w:r>
        <w:rPr>
          <w:sz w:val="22"/>
        </w:rPr>
        <w:t>udzielen</w:t>
      </w:r>
      <w:r>
        <w:rPr>
          <w:sz w:val="22"/>
        </w:rPr>
        <w:t xml:space="preserve">ie </w:t>
      </w:r>
      <w:r>
        <w:rPr>
          <w:rFonts w:eastAsia="Times New Roman"/>
          <w:bCs/>
          <w:sz w:val="22"/>
        </w:rPr>
        <w:t>dotacji celowych na dofinansowanie zadań związanych z rozwojem rodzinnych ogrodów działkowych, w szczególności na budowę lub modernizację infrastruktury ogrodowej</w:t>
      </w:r>
      <w:r>
        <w:rPr>
          <w:bCs/>
          <w:sz w:val="22"/>
        </w:rPr>
        <w:t xml:space="preserve"> </w:t>
      </w:r>
      <w:r>
        <w:rPr>
          <w:rFonts w:eastAsia="Times New Roman"/>
          <w:bCs/>
          <w:sz w:val="22"/>
        </w:rPr>
        <w:t>z budżetu Miasta Dąbrowa Górnicza w składzie</w:t>
      </w:r>
      <w:r>
        <w:rPr>
          <w:bCs/>
          <w:sz w:val="22"/>
        </w:rPr>
        <w:t>:</w:t>
      </w:r>
    </w:p>
    <w:p w:rsidR="008F4C3E" w:rsidRDefault="00B11DFA">
      <w:pPr>
        <w:numPr>
          <w:ilvl w:val="0"/>
          <w:numId w:val="1"/>
        </w:numPr>
        <w:suppressAutoHyphens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Przewodniczący  -  Mariusz Obszański – Zastę</w:t>
      </w:r>
      <w:r>
        <w:rPr>
          <w:bCs/>
          <w:sz w:val="22"/>
        </w:rPr>
        <w:t xml:space="preserve">pca Naczelnika Wydziału Inwestycji </w:t>
      </w:r>
      <w:r>
        <w:rPr>
          <w:bCs/>
          <w:sz w:val="22"/>
        </w:rPr>
        <w:br/>
        <w:t>i Remontów,</w:t>
      </w:r>
    </w:p>
    <w:p w:rsidR="008F4C3E" w:rsidRDefault="00B11DFA">
      <w:pPr>
        <w:numPr>
          <w:ilvl w:val="0"/>
          <w:numId w:val="1"/>
        </w:numPr>
        <w:suppressAutoHyphens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Z-ca Przewodniczącego – Magdalena Mike – Zastępca Naczelnika Wydziału Organizacji Pozarządowych i Aktywności Obywatelskiej;</w:t>
      </w:r>
    </w:p>
    <w:p w:rsidR="008F4C3E" w:rsidRDefault="00B11DFA">
      <w:pPr>
        <w:numPr>
          <w:ilvl w:val="0"/>
          <w:numId w:val="1"/>
        </w:numPr>
        <w:suppressAutoHyphens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Członek – Michał Gad – Główny Specjalista Wydziału Inwestycji i Remontów, </w:t>
      </w:r>
    </w:p>
    <w:p w:rsidR="008F4C3E" w:rsidRDefault="00B11DFA">
      <w:pPr>
        <w:numPr>
          <w:ilvl w:val="0"/>
          <w:numId w:val="1"/>
        </w:numPr>
        <w:suppressAutoHyphens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Członek –</w:t>
      </w:r>
      <w:r>
        <w:rPr>
          <w:bCs/>
          <w:sz w:val="22"/>
        </w:rPr>
        <w:t xml:space="preserve"> </w:t>
      </w:r>
      <w:r>
        <w:rPr>
          <w:bCs/>
          <w:sz w:val="22"/>
        </w:rPr>
        <w:t>Aleksandra Nadolna</w:t>
      </w:r>
      <w:r>
        <w:rPr>
          <w:bCs/>
          <w:sz w:val="22"/>
        </w:rPr>
        <w:t xml:space="preserve"> – Inspektor Wydziału Organizacji Pozarządowych</w:t>
      </w:r>
      <w:r>
        <w:rPr>
          <w:bCs/>
          <w:sz w:val="22"/>
        </w:rPr>
        <w:br/>
        <w:t xml:space="preserve">i Aktywności Obywatelskiej, </w:t>
      </w:r>
    </w:p>
    <w:p w:rsidR="008F4C3E" w:rsidRDefault="00B11DFA">
      <w:pPr>
        <w:numPr>
          <w:ilvl w:val="0"/>
          <w:numId w:val="1"/>
        </w:numPr>
        <w:suppressAutoHyphens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Członek – Łukasz Kolber – Przedstawiciel Dąbrowskiego Forum Organizacji Pozarządowych,</w:t>
      </w:r>
    </w:p>
    <w:p w:rsidR="008F4C3E" w:rsidRDefault="00B11DFA">
      <w:pPr>
        <w:numPr>
          <w:ilvl w:val="0"/>
          <w:numId w:val="1"/>
        </w:numPr>
        <w:suppressAutoHyphens/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Członek – </w:t>
      </w:r>
      <w:r>
        <w:rPr>
          <w:bCs/>
          <w:sz w:val="22"/>
        </w:rPr>
        <w:t xml:space="preserve">Jadwiga </w:t>
      </w:r>
      <w:proofErr w:type="spellStart"/>
      <w:r>
        <w:rPr>
          <w:bCs/>
          <w:sz w:val="22"/>
        </w:rPr>
        <w:t>Łechtańska</w:t>
      </w:r>
      <w:proofErr w:type="spellEnd"/>
      <w:r>
        <w:rPr>
          <w:bCs/>
          <w:sz w:val="22"/>
        </w:rPr>
        <w:t xml:space="preserve"> – Przedstawiciel Rodzinnych Ogrodów Działkowych </w:t>
      </w:r>
      <w:r>
        <w:rPr>
          <w:bCs/>
          <w:sz w:val="22"/>
        </w:rPr>
        <w:br/>
        <w:t>i stowarzyszeń ogrodowych.</w:t>
      </w:r>
    </w:p>
    <w:p w:rsidR="008F4C3E" w:rsidRDefault="008F4C3E">
      <w:pPr>
        <w:suppressAutoHyphens/>
        <w:spacing w:line="360" w:lineRule="auto"/>
        <w:jc w:val="both"/>
        <w:rPr>
          <w:bCs/>
          <w:sz w:val="22"/>
        </w:rPr>
      </w:pPr>
    </w:p>
    <w:p w:rsidR="008F4C3E" w:rsidRDefault="008F4C3E">
      <w:pPr>
        <w:suppressAutoHyphens/>
        <w:spacing w:line="360" w:lineRule="auto"/>
        <w:jc w:val="both"/>
        <w:rPr>
          <w:bCs/>
          <w:sz w:val="22"/>
        </w:rPr>
      </w:pPr>
    </w:p>
    <w:p w:rsidR="008F4C3E" w:rsidRDefault="008F4C3E">
      <w:pPr>
        <w:suppressAutoHyphens/>
        <w:spacing w:line="360" w:lineRule="auto"/>
        <w:jc w:val="both"/>
        <w:rPr>
          <w:bCs/>
          <w:sz w:val="22"/>
        </w:rPr>
      </w:pPr>
    </w:p>
    <w:p w:rsidR="008F4C3E" w:rsidRDefault="008F4C3E">
      <w:pPr>
        <w:spacing w:line="360" w:lineRule="auto"/>
        <w:rPr>
          <w:b/>
          <w:sz w:val="22"/>
          <w:szCs w:val="22"/>
        </w:rPr>
      </w:pPr>
    </w:p>
    <w:p w:rsidR="008F4C3E" w:rsidRDefault="00B11D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:rsidR="008F4C3E" w:rsidRDefault="00B11DF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Wykonanie Zarządzenia powierzyć Naczelnikowi Wydziału Inwestycji i Remontów we współpracy </w:t>
      </w:r>
      <w:r>
        <w:rPr>
          <w:sz w:val="22"/>
        </w:rPr>
        <w:br/>
        <w:t>z Naczelnikiem Wydziału Organizacji Pozarządowych i Aktywności Obywatelskiej.</w:t>
      </w:r>
    </w:p>
    <w:p w:rsidR="008F4C3E" w:rsidRDefault="008F4C3E">
      <w:pPr>
        <w:spacing w:line="360" w:lineRule="auto"/>
        <w:jc w:val="center"/>
        <w:rPr>
          <w:b/>
          <w:sz w:val="22"/>
          <w:szCs w:val="22"/>
        </w:rPr>
      </w:pPr>
    </w:p>
    <w:p w:rsidR="008F4C3E" w:rsidRDefault="00B11D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3</w:t>
      </w:r>
    </w:p>
    <w:p w:rsidR="008F4C3E" w:rsidRDefault="00B11D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:rsidR="008F4C3E" w:rsidRDefault="00B11DF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8F4C3E" w:rsidRDefault="00B11DF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Traci moc Zarządzenie nr 1284.2020 Prezydenta Miasta Dąbrowy Górniczej z dnia 07.09.2020 r.</w:t>
      </w:r>
      <w:r>
        <w:rPr>
          <w:sz w:val="22"/>
          <w:szCs w:val="22"/>
        </w:rPr>
        <w:br/>
        <w:t>w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sprawie: powołania Komisji do zaopiniowania wniosków o udzielenie </w:t>
      </w:r>
      <w:r>
        <w:rPr>
          <w:rFonts w:eastAsia="Times New Roman"/>
          <w:sz w:val="22"/>
          <w:szCs w:val="22"/>
        </w:rPr>
        <w:t xml:space="preserve">dotacji celowych na dofinansowanie zadań </w:t>
      </w:r>
      <w:r>
        <w:rPr>
          <w:rFonts w:eastAsia="Times New Roman"/>
          <w:sz w:val="22"/>
          <w:szCs w:val="22"/>
        </w:rPr>
        <w:t>związanych z rozwojem rodzinnych ogrodów działkowych,</w:t>
      </w:r>
      <w:r>
        <w:rPr>
          <w:rFonts w:eastAsia="Times New Roman"/>
          <w:sz w:val="22"/>
          <w:szCs w:val="22"/>
        </w:rPr>
        <w:br/>
        <w:t>w szczególności na budowę lub modernizację infrastruktury ogrodowej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 budżetu Miasta Dąbrowa Górnicza.</w:t>
      </w: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jc w:val="right"/>
        <w:rPr>
          <w:b/>
          <w:sz w:val="22"/>
          <w:szCs w:val="22"/>
        </w:rPr>
      </w:pPr>
    </w:p>
    <w:p w:rsidR="008F4C3E" w:rsidRDefault="00B11DFA">
      <w:pPr>
        <w:spacing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B11DFA" w:rsidP="00B11DFA">
      <w:pPr>
        <w:spacing w:line="360" w:lineRule="auto"/>
        <w:ind w:left="6237"/>
        <w:rPr>
          <w:sz w:val="22"/>
          <w:szCs w:val="22"/>
        </w:rPr>
      </w:pPr>
      <w:r>
        <w:rPr>
          <w:sz w:val="22"/>
          <w:szCs w:val="22"/>
        </w:rPr>
        <w:t>Prezydent Miasta</w:t>
      </w:r>
    </w:p>
    <w:p w:rsidR="00B11DFA" w:rsidRDefault="00B11DFA" w:rsidP="00B11DFA">
      <w:pPr>
        <w:spacing w:line="360" w:lineRule="auto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Marcin </w:t>
      </w:r>
      <w:proofErr w:type="spellStart"/>
      <w:r>
        <w:rPr>
          <w:sz w:val="22"/>
          <w:szCs w:val="22"/>
        </w:rPr>
        <w:t>Bazylak</w:t>
      </w:r>
      <w:proofErr w:type="spellEnd"/>
    </w:p>
    <w:p w:rsidR="008F4C3E" w:rsidRDefault="008F4C3E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p w:rsidR="008F4C3E" w:rsidRDefault="008F4C3E">
      <w:pPr>
        <w:spacing w:line="360" w:lineRule="auto"/>
        <w:rPr>
          <w:sz w:val="22"/>
          <w:szCs w:val="22"/>
        </w:rPr>
      </w:pPr>
    </w:p>
    <w:sectPr w:rsidR="008F4C3E">
      <w:pgSz w:w="11906" w:h="16838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3BB"/>
    <w:multiLevelType w:val="multilevel"/>
    <w:tmpl w:val="7EF0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680A82"/>
    <w:multiLevelType w:val="multilevel"/>
    <w:tmpl w:val="97B2F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3E"/>
    <w:rsid w:val="008F4C3E"/>
    <w:rsid w:val="00B1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3C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1313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1313C"/>
    <w:rPr>
      <w:rFonts w:eastAsia="Calibri"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B1313C"/>
    <w:rPr>
      <w:rFonts w:ascii="Arial" w:eastAsia="Calibri" w:hAnsi="Arial" w:cs="Arial"/>
      <w:sz w:val="24"/>
      <w:lang w:val="pl-PL" w:eastAsia="pl-PL" w:bidi="ar-SA"/>
    </w:rPr>
  </w:style>
  <w:style w:type="character" w:customStyle="1" w:styleId="st">
    <w:name w:val="st"/>
    <w:qFormat/>
    <w:rsid w:val="00B0479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1313C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B1313C"/>
    <w:pPr>
      <w:suppressAutoHyphens/>
      <w:ind w:left="720"/>
      <w:jc w:val="center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3C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1313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1313C"/>
    <w:rPr>
      <w:rFonts w:eastAsia="Calibri"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B1313C"/>
    <w:rPr>
      <w:rFonts w:ascii="Arial" w:eastAsia="Calibri" w:hAnsi="Arial" w:cs="Arial"/>
      <w:sz w:val="24"/>
      <w:lang w:val="pl-PL" w:eastAsia="pl-PL" w:bidi="ar-SA"/>
    </w:rPr>
  </w:style>
  <w:style w:type="character" w:customStyle="1" w:styleId="st">
    <w:name w:val="st"/>
    <w:qFormat/>
    <w:rsid w:val="00B0479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1313C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B1313C"/>
    <w:pPr>
      <w:suppressAutoHyphens/>
      <w:ind w:left="720"/>
      <w:jc w:val="center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950B-9F4E-49A5-B331-DE678D25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Internet</dc:creator>
  <cp:lastModifiedBy>Anastazja Wypych</cp:lastModifiedBy>
  <cp:revision>2</cp:revision>
  <cp:lastPrinted>2021-05-11T09:27:00Z</cp:lastPrinted>
  <dcterms:created xsi:type="dcterms:W3CDTF">2021-05-13T15:28:00Z</dcterms:created>
  <dcterms:modified xsi:type="dcterms:W3CDTF">2021-05-13T15:28:00Z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