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ABC9E" w14:textId="77777777" w:rsidR="006E02EE" w:rsidRPr="006E02EE" w:rsidRDefault="006E02EE" w:rsidP="006E02EE">
      <w:pPr>
        <w:rPr>
          <w:b/>
          <w:bCs/>
        </w:rPr>
      </w:pPr>
      <w:r w:rsidRPr="006E02EE">
        <w:rPr>
          <w:b/>
          <w:bCs/>
        </w:rPr>
        <w:t>Klauzula informacyjna (art. 13 RODO) </w:t>
      </w:r>
    </w:p>
    <w:p w14:paraId="61E2DA94" w14:textId="77777777" w:rsidR="006E02EE" w:rsidRPr="006E02EE" w:rsidRDefault="006E02EE" w:rsidP="00953189">
      <w:pPr>
        <w:jc w:val="both"/>
      </w:pPr>
      <w:r w:rsidRPr="006E02EE">
        <w:t xml:space="preserve">W związku z przetwarzaniem Pani/Pana danych osobowych  zgodnie  z  art. 13 ust.1 i ust. 2 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dalej: </w:t>
      </w:r>
      <w:r w:rsidRPr="006E02EE">
        <w:rPr>
          <w:b/>
          <w:bCs/>
        </w:rPr>
        <w:t>RODO</w:t>
      </w:r>
      <w:r w:rsidRPr="006E02EE">
        <w:t>),  informuję, że:</w:t>
      </w:r>
    </w:p>
    <w:p w14:paraId="56E85028" w14:textId="76532468" w:rsidR="006E02EE" w:rsidRPr="006E02EE" w:rsidRDefault="006E02EE" w:rsidP="00953189">
      <w:pPr>
        <w:numPr>
          <w:ilvl w:val="0"/>
          <w:numId w:val="1"/>
        </w:numPr>
        <w:jc w:val="both"/>
      </w:pPr>
      <w:r w:rsidRPr="006E02EE">
        <w:t>Złożenie wniosku</w:t>
      </w:r>
      <w:r>
        <w:t>/uwagi</w:t>
      </w:r>
      <w:r w:rsidRPr="006E02EE">
        <w:t xml:space="preserve"> stanowić będzie odpowiedź na Ogłoszenie/Obwieszczenie.</w:t>
      </w:r>
    </w:p>
    <w:p w14:paraId="2957FA0E" w14:textId="77777777" w:rsidR="006E02EE" w:rsidRPr="006E02EE" w:rsidRDefault="006E02EE" w:rsidP="00953189">
      <w:pPr>
        <w:numPr>
          <w:ilvl w:val="0"/>
          <w:numId w:val="1"/>
        </w:numPr>
        <w:jc w:val="both"/>
      </w:pPr>
      <w:r w:rsidRPr="006E02EE">
        <w:t>Administratorem podanych we wniosku danych osobowych jest Prezydent Miasta Dąbrowa Górnicza z siedzibą w Urzędzie Miejskim w Dąbrowie Górniczej, przy ul. Granicznej 21,tel.: (32) 295 67 00, e-mail: um@dabrowa-gornicza.pl i są one podawane w celu składania wniosków do miejscowego planu zagospodarowania przestrzennego.</w:t>
      </w:r>
    </w:p>
    <w:p w14:paraId="2F20B7AA" w14:textId="77777777" w:rsidR="006E02EE" w:rsidRPr="006E02EE" w:rsidRDefault="006E02EE" w:rsidP="00953189">
      <w:pPr>
        <w:numPr>
          <w:ilvl w:val="0"/>
          <w:numId w:val="1"/>
        </w:numPr>
        <w:jc w:val="both"/>
      </w:pPr>
      <w:r w:rsidRPr="006E02EE">
        <w:t>Administrator wyznaczył w Urzędzie Miejskim Inspektora Ochrony Danych: Panią Mirosławę Danecką, z którą może się Pani/Pan skontaktować w sprawach związanych z ochroną danych osobowych, w następujący sposób: a) pod adresem poczty elektronicznej iodo@dabrowa-gornicza.pl, b) pisemnie na adres siedziby Administratora, c) telefonicznie pod nr tel. (32) 295 68 25.</w:t>
      </w:r>
    </w:p>
    <w:p w14:paraId="1532C0AA" w14:textId="77777777" w:rsidR="006E02EE" w:rsidRPr="006E02EE" w:rsidRDefault="006E02EE" w:rsidP="00953189">
      <w:pPr>
        <w:numPr>
          <w:ilvl w:val="0"/>
          <w:numId w:val="1"/>
        </w:numPr>
        <w:jc w:val="both"/>
      </w:pPr>
      <w:r w:rsidRPr="006E02EE">
        <w:t>Odbiorcami Pani/Pana danych osobowych będą wyłącznie podmioty uprawnione do uzyskania danych osobowych na podstawie przepisów prawa.</w:t>
      </w:r>
    </w:p>
    <w:p w14:paraId="5715ED4F" w14:textId="77777777" w:rsidR="006E02EE" w:rsidRPr="006E02EE" w:rsidRDefault="006E02EE" w:rsidP="00953189">
      <w:pPr>
        <w:numPr>
          <w:ilvl w:val="0"/>
          <w:numId w:val="1"/>
        </w:numPr>
        <w:jc w:val="both"/>
      </w:pPr>
      <w:r w:rsidRPr="006E02EE">
        <w:t>Podstawę prawną przetwarzania podanych danych stanowi art. 17 pkt 1 ustawy z dnia 27 marca 2003 r. o planowaniu i zagospodarowaniu przestrzennym (t. j. Dz. U. z 2020 r. poz. 293) oraz § 12 pkt 4) rozporządzenia Ministra Infrastruktury z dnia 26 sierpnia 2003 r. w sprawie wymaganego zakresu projektu miejscowego planu zagospodarowania przestrzennego (Dz. U. Nr164 poz. 1587).</w:t>
      </w:r>
    </w:p>
    <w:p w14:paraId="7F3DC856" w14:textId="77777777" w:rsidR="006E02EE" w:rsidRPr="006E02EE" w:rsidRDefault="006E02EE" w:rsidP="00953189">
      <w:pPr>
        <w:numPr>
          <w:ilvl w:val="0"/>
          <w:numId w:val="1"/>
        </w:numPr>
        <w:jc w:val="both"/>
      </w:pPr>
      <w:r w:rsidRPr="006E02EE">
        <w:t>Pani/Pana dane osobowe będą przechowywane jedynie w okresie niezbędnym do spełnienia celu, dla którego zostały zebrane lub w okresie wskazanym przepisami prawa.  Po spełnieniu celu dla którego Pani/Pana dane zostały zebrane, mogą one być przechowywane jedynie w celach archiwalnych.</w:t>
      </w:r>
    </w:p>
    <w:p w14:paraId="003B86E1" w14:textId="77777777" w:rsidR="006E02EE" w:rsidRPr="006E02EE" w:rsidRDefault="006E02EE" w:rsidP="00953189">
      <w:pPr>
        <w:numPr>
          <w:ilvl w:val="0"/>
          <w:numId w:val="1"/>
        </w:numPr>
        <w:jc w:val="both"/>
      </w:pPr>
      <w:r w:rsidRPr="006E02EE">
        <w:rPr>
          <w:bCs/>
        </w:rPr>
        <w:t xml:space="preserve">„Polityka praw i wolności” obowiązująca w Urzędzie Miejskim w Dąbrowie Górniczej zakłada prawo do: dostępu do treści swoich danych i ich poprawienia, sprostowania, usunięcia, ograniczenia przetwarzania, wniesienia sprzeciwu, cofnięcia zgody na przetwarzanie. </w:t>
      </w:r>
      <w:r w:rsidRPr="006E02EE">
        <w:t>Wycofanie zgody nie ma wpływu na przetwarzanie Pani/Pana danych do momentu jej wycofania. Pani/Pana prawa mogą zostać ograniczone zgodnie z przepisami RODO. Pani/Pana prawa na wniosek zrealizuje Administrator danych.</w:t>
      </w:r>
    </w:p>
    <w:p w14:paraId="06B20E21" w14:textId="77777777" w:rsidR="006E02EE" w:rsidRPr="006E02EE" w:rsidRDefault="006E02EE" w:rsidP="00953189">
      <w:pPr>
        <w:numPr>
          <w:ilvl w:val="0"/>
          <w:numId w:val="1"/>
        </w:numPr>
        <w:jc w:val="both"/>
      </w:pPr>
      <w:r w:rsidRPr="006E02EE">
        <w:t>Ma Pani/Pan prawo wniesienia skargi do organu nadzorczego.</w:t>
      </w:r>
    </w:p>
    <w:p w14:paraId="77D4B7CA" w14:textId="77777777" w:rsidR="006E02EE" w:rsidRPr="006E02EE" w:rsidRDefault="006E02EE" w:rsidP="00953189">
      <w:pPr>
        <w:numPr>
          <w:ilvl w:val="0"/>
          <w:numId w:val="1"/>
        </w:numPr>
        <w:jc w:val="both"/>
      </w:pPr>
      <w:r w:rsidRPr="006E02EE">
        <w:t>Podanie przez Panią/Pana danych osobowych jest wymogiem ustawowym. Jeżeli nie poda Pani/Pan danych nie będziemy mogli zrealizować zadania ustawowego.</w:t>
      </w:r>
    </w:p>
    <w:p w14:paraId="369BCA9E" w14:textId="77777777" w:rsidR="006E02EE" w:rsidRPr="006E02EE" w:rsidRDefault="006E02EE" w:rsidP="00953189">
      <w:pPr>
        <w:numPr>
          <w:ilvl w:val="0"/>
          <w:numId w:val="1"/>
        </w:numPr>
        <w:jc w:val="both"/>
      </w:pPr>
      <w:r w:rsidRPr="006E02EE">
        <w:t>Pani/Pana dane osobowe nie podlegają zautomatyzowanemu podejmowaniu decyzji w tym profilowaniu.</w:t>
      </w:r>
    </w:p>
    <w:p w14:paraId="3F449259" w14:textId="77777777" w:rsidR="004C1407" w:rsidRDefault="004C1407"/>
    <w:sectPr w:rsidR="004C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2D4F"/>
    <w:multiLevelType w:val="hybridMultilevel"/>
    <w:tmpl w:val="C486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EE"/>
    <w:rsid w:val="004C1407"/>
    <w:rsid w:val="006E02EE"/>
    <w:rsid w:val="007F038A"/>
    <w:rsid w:val="0095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766E"/>
  <w15:chartTrackingRefBased/>
  <w15:docId w15:val="{99D94B35-B978-40A8-9512-B3770E2A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Korzeniowska</dc:creator>
  <cp:keywords/>
  <dc:description/>
  <cp:lastModifiedBy>Agnieszka Korzeniowska</cp:lastModifiedBy>
  <cp:revision>3</cp:revision>
  <dcterms:created xsi:type="dcterms:W3CDTF">2020-07-06T12:27:00Z</dcterms:created>
  <dcterms:modified xsi:type="dcterms:W3CDTF">2020-07-06T12:34:00Z</dcterms:modified>
</cp:coreProperties>
</file>