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A2" w:rsidRPr="003B7896" w:rsidRDefault="00FE59A2" w:rsidP="00FE59A2">
      <w:pPr>
        <w:jc w:val="right"/>
        <w:rPr>
          <w:rStyle w:val="Uwydatnienie"/>
          <w:i w:val="0"/>
          <w:sz w:val="22"/>
          <w:szCs w:val="22"/>
        </w:rPr>
      </w:pPr>
      <w:r w:rsidRPr="003B7896">
        <w:rPr>
          <w:rStyle w:val="Uwydatnienie"/>
          <w:i w:val="0"/>
          <w:sz w:val="22"/>
          <w:szCs w:val="22"/>
        </w:rPr>
        <w:t xml:space="preserve">Załącznik do Zarządzenia </w:t>
      </w:r>
      <w:r w:rsidRPr="003B7896">
        <w:rPr>
          <w:iCs/>
          <w:sz w:val="22"/>
          <w:szCs w:val="22"/>
        </w:rPr>
        <w:br/>
      </w:r>
      <w:r w:rsidRPr="003B7896">
        <w:rPr>
          <w:rStyle w:val="Uwydatnienie"/>
          <w:i w:val="0"/>
          <w:sz w:val="22"/>
          <w:szCs w:val="22"/>
        </w:rPr>
        <w:t xml:space="preserve">Prezydenta Miasta nr </w:t>
      </w:r>
      <w:r>
        <w:rPr>
          <w:rStyle w:val="Uwydatnienie"/>
          <w:i w:val="0"/>
          <w:sz w:val="22"/>
          <w:szCs w:val="22"/>
        </w:rPr>
        <w:t>2576.2018</w:t>
      </w:r>
    </w:p>
    <w:p w:rsidR="00FE59A2" w:rsidRPr="003B7896" w:rsidRDefault="00FE59A2" w:rsidP="00FE59A2">
      <w:pPr>
        <w:jc w:val="right"/>
        <w:rPr>
          <w:rStyle w:val="Uwydatnienie"/>
          <w:i w:val="0"/>
          <w:sz w:val="22"/>
          <w:szCs w:val="22"/>
        </w:rPr>
      </w:pPr>
      <w:r w:rsidRPr="003B7896">
        <w:rPr>
          <w:rStyle w:val="Uwydatnienie"/>
          <w:i w:val="0"/>
          <w:sz w:val="22"/>
          <w:szCs w:val="22"/>
        </w:rPr>
        <w:t xml:space="preserve">z dnia </w:t>
      </w:r>
      <w:r>
        <w:rPr>
          <w:rStyle w:val="Uwydatnienie"/>
          <w:i w:val="0"/>
          <w:sz w:val="22"/>
          <w:szCs w:val="22"/>
        </w:rPr>
        <w:t>28.06.2018 r.</w:t>
      </w:r>
    </w:p>
    <w:p w:rsidR="00FE59A2" w:rsidRPr="003B7896" w:rsidRDefault="00FE59A2" w:rsidP="00FE59A2">
      <w:pPr>
        <w:jc w:val="both"/>
        <w:rPr>
          <w:sz w:val="22"/>
          <w:szCs w:val="22"/>
        </w:rPr>
      </w:pPr>
    </w:p>
    <w:p w:rsidR="00FE59A2" w:rsidRPr="003B7896" w:rsidRDefault="00FE59A2" w:rsidP="00FE59A2">
      <w:pPr>
        <w:jc w:val="both"/>
        <w:rPr>
          <w:sz w:val="22"/>
          <w:szCs w:val="22"/>
        </w:rPr>
      </w:pPr>
    </w:p>
    <w:p w:rsidR="00FE59A2" w:rsidRPr="003B7896" w:rsidRDefault="00FE59A2" w:rsidP="00FE59A2">
      <w:pPr>
        <w:jc w:val="center"/>
        <w:rPr>
          <w:sz w:val="22"/>
          <w:szCs w:val="22"/>
        </w:rPr>
      </w:pPr>
    </w:p>
    <w:p w:rsidR="00FE59A2" w:rsidRPr="003B7896" w:rsidRDefault="00FE59A2" w:rsidP="00FE59A2">
      <w:pPr>
        <w:jc w:val="center"/>
        <w:rPr>
          <w:rStyle w:val="Uwydatnienie"/>
          <w:b/>
          <w:i w:val="0"/>
          <w:sz w:val="22"/>
          <w:szCs w:val="22"/>
        </w:rPr>
      </w:pPr>
      <w:r w:rsidRPr="003B7896">
        <w:rPr>
          <w:rStyle w:val="Uwydatnienie"/>
          <w:b/>
          <w:i w:val="0"/>
          <w:sz w:val="22"/>
          <w:szCs w:val="22"/>
        </w:rPr>
        <w:t>HARMONOGRAM PRAC ORAZ KONSULTACJI</w:t>
      </w:r>
    </w:p>
    <w:p w:rsidR="00FE59A2" w:rsidRPr="003B7896" w:rsidRDefault="00FE59A2" w:rsidP="00FE59A2">
      <w:pPr>
        <w:jc w:val="center"/>
        <w:rPr>
          <w:rStyle w:val="Pogrubienie"/>
          <w:sz w:val="22"/>
          <w:szCs w:val="22"/>
        </w:rPr>
      </w:pPr>
      <w:r w:rsidRPr="003B7896">
        <w:rPr>
          <w:b/>
          <w:sz w:val="22"/>
          <w:szCs w:val="22"/>
        </w:rPr>
        <w:t xml:space="preserve">PROJEKTÓW: ROCZNEGO </w:t>
      </w:r>
      <w:r w:rsidRPr="003B7896">
        <w:rPr>
          <w:rStyle w:val="Pogrubienie"/>
          <w:sz w:val="22"/>
          <w:szCs w:val="22"/>
        </w:rPr>
        <w:t>PROGRAMU WSPÓŁPRACY GMINY DĄBROWA GÓRNICZA</w:t>
      </w:r>
    </w:p>
    <w:p w:rsidR="00FE59A2" w:rsidRPr="003B7896" w:rsidRDefault="00FE59A2" w:rsidP="00FE59A2">
      <w:pPr>
        <w:jc w:val="center"/>
        <w:rPr>
          <w:rStyle w:val="Pogrubienie"/>
          <w:sz w:val="22"/>
          <w:szCs w:val="22"/>
        </w:rPr>
      </w:pPr>
      <w:r w:rsidRPr="003B7896">
        <w:rPr>
          <w:rStyle w:val="Pogrubienie"/>
          <w:sz w:val="22"/>
          <w:szCs w:val="22"/>
        </w:rPr>
        <w:t>Z ORGANIZACJAMI POZARZĄDOWYMI ORAZ INNYMI PODMIOTAMI</w:t>
      </w:r>
    </w:p>
    <w:p w:rsidR="00FE59A2" w:rsidRPr="003B7896" w:rsidRDefault="00FE59A2" w:rsidP="00FE59A2">
      <w:pPr>
        <w:jc w:val="center"/>
        <w:rPr>
          <w:rStyle w:val="Pogrubienie"/>
          <w:sz w:val="22"/>
          <w:szCs w:val="22"/>
        </w:rPr>
      </w:pPr>
      <w:r w:rsidRPr="003B7896">
        <w:rPr>
          <w:rStyle w:val="Pogrubienie"/>
          <w:sz w:val="22"/>
          <w:szCs w:val="22"/>
        </w:rPr>
        <w:t xml:space="preserve">PROWADZĄCYMI DZIAŁALNOŚĆ POŻYTKU PUBLICZNEGO </w:t>
      </w:r>
      <w:r w:rsidRPr="003B7896">
        <w:rPr>
          <w:b/>
          <w:bCs/>
          <w:sz w:val="22"/>
          <w:szCs w:val="22"/>
        </w:rPr>
        <w:br/>
      </w:r>
      <w:r w:rsidRPr="003B7896">
        <w:rPr>
          <w:rStyle w:val="Pogrubienie"/>
          <w:sz w:val="22"/>
          <w:szCs w:val="22"/>
        </w:rPr>
        <w:t>NA ROK 2019 ORAZ PROGRAMU WIELOLETNIEGO.</w:t>
      </w:r>
    </w:p>
    <w:p w:rsidR="00FE59A2" w:rsidRPr="003B7896" w:rsidRDefault="00FE59A2" w:rsidP="00FE59A2">
      <w:pPr>
        <w:jc w:val="both"/>
        <w:rPr>
          <w:sz w:val="22"/>
          <w:szCs w:val="22"/>
        </w:rPr>
      </w:pPr>
    </w:p>
    <w:p w:rsidR="00FE59A2" w:rsidRPr="003B7896" w:rsidRDefault="00FE59A2" w:rsidP="00FE59A2">
      <w:pPr>
        <w:jc w:val="both"/>
        <w:rPr>
          <w:sz w:val="22"/>
          <w:szCs w:val="22"/>
        </w:rPr>
      </w:pPr>
    </w:p>
    <w:p w:rsidR="00FE59A2" w:rsidRPr="003B7896" w:rsidRDefault="00FE59A2" w:rsidP="00FE59A2">
      <w:pPr>
        <w:jc w:val="center"/>
        <w:rPr>
          <w:sz w:val="22"/>
          <w:szCs w:val="22"/>
        </w:rPr>
      </w:pPr>
    </w:p>
    <w:p w:rsidR="00FE59A2" w:rsidRPr="003B7896" w:rsidRDefault="00FE59A2" w:rsidP="00FE59A2">
      <w:pPr>
        <w:jc w:val="center"/>
        <w:rPr>
          <w:b/>
          <w:sz w:val="22"/>
          <w:szCs w:val="22"/>
        </w:rPr>
      </w:pPr>
      <w:r w:rsidRPr="003B7896">
        <w:rPr>
          <w:b/>
          <w:sz w:val="22"/>
          <w:szCs w:val="22"/>
        </w:rPr>
        <w:t xml:space="preserve">ETAP I – ZBIERANIE DANYCH </w:t>
      </w:r>
    </w:p>
    <w:p w:rsidR="00FE59A2" w:rsidRPr="003B7896" w:rsidRDefault="00FE59A2" w:rsidP="00FE59A2">
      <w:pPr>
        <w:jc w:val="both"/>
        <w:rPr>
          <w:sz w:val="22"/>
          <w:szCs w:val="22"/>
        </w:rPr>
      </w:pPr>
    </w:p>
    <w:p w:rsidR="00FE59A2" w:rsidRPr="003B7896" w:rsidRDefault="00FE59A2" w:rsidP="00FE59A2">
      <w:pPr>
        <w:pStyle w:val="Akapitzlist"/>
        <w:tabs>
          <w:tab w:val="left" w:pos="851"/>
        </w:tabs>
        <w:ind w:left="1440"/>
        <w:jc w:val="both"/>
        <w:rPr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1"/>
          <w:numId w:val="1"/>
        </w:numPr>
        <w:tabs>
          <w:tab w:val="left" w:pos="851"/>
        </w:tabs>
        <w:suppressAutoHyphens/>
        <w:spacing w:after="200"/>
        <w:ind w:left="851" w:hanging="425"/>
        <w:jc w:val="both"/>
        <w:rPr>
          <w:bCs/>
          <w:sz w:val="22"/>
          <w:szCs w:val="22"/>
        </w:rPr>
      </w:pPr>
      <w:r w:rsidRPr="003B7896">
        <w:rPr>
          <w:sz w:val="22"/>
          <w:szCs w:val="22"/>
        </w:rPr>
        <w:t xml:space="preserve">Zebranie informacji nt. planowanych w roku 2019 form współpracy z organizacjami pozarządowymi </w:t>
      </w:r>
      <w:r w:rsidRPr="003B7896">
        <w:rPr>
          <w:bCs/>
          <w:sz w:val="22"/>
          <w:szCs w:val="22"/>
        </w:rPr>
        <w:t>i podmiotami, o których mowa w art. 3 ust. 3 ustawy z dnia 24 kwietnia 2003 r. o działalności pożytku publicznego i o wolontariacie z uwzględnieniem zadań zleconych na okres dłuższy niż na jeden rok.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do 6 sierpnia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bCs/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bCs/>
          <w:sz w:val="22"/>
          <w:szCs w:val="22"/>
        </w:rPr>
        <w:t>pisemna,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Wydział Organizacji Pozarządowych i Aktywności Obywatelskiej,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rPr>
          <w:bCs/>
          <w:sz w:val="22"/>
          <w:szCs w:val="22"/>
        </w:rPr>
      </w:pPr>
      <w:r w:rsidRPr="003B7896">
        <w:rPr>
          <w:i/>
          <w:sz w:val="22"/>
          <w:szCs w:val="22"/>
        </w:rPr>
        <w:t xml:space="preserve"> Przygotowanie informacji:</w:t>
      </w:r>
      <w:r w:rsidRPr="003B7896">
        <w:rPr>
          <w:sz w:val="22"/>
          <w:szCs w:val="22"/>
        </w:rPr>
        <w:t xml:space="preserve"> komórki organizacyjne Urzędu Miejskiego.</w:t>
      </w:r>
      <w:r w:rsidRPr="003B7896">
        <w:rPr>
          <w:bCs/>
          <w:sz w:val="22"/>
          <w:szCs w:val="22"/>
        </w:rPr>
        <w:br/>
      </w:r>
    </w:p>
    <w:p w:rsidR="00FE59A2" w:rsidRPr="003B7896" w:rsidRDefault="00FE59A2" w:rsidP="00FE59A2">
      <w:pPr>
        <w:pStyle w:val="Akapitzlist"/>
        <w:numPr>
          <w:ilvl w:val="1"/>
          <w:numId w:val="1"/>
        </w:numPr>
        <w:tabs>
          <w:tab w:val="left" w:pos="851"/>
        </w:tabs>
        <w:suppressAutoHyphens/>
        <w:spacing w:after="200"/>
        <w:ind w:left="851" w:hanging="425"/>
        <w:jc w:val="both"/>
        <w:rPr>
          <w:bCs/>
          <w:sz w:val="22"/>
          <w:szCs w:val="22"/>
        </w:rPr>
      </w:pPr>
      <w:r w:rsidRPr="003B7896">
        <w:rPr>
          <w:sz w:val="22"/>
          <w:szCs w:val="22"/>
        </w:rPr>
        <w:t>Zebranie informacji nt.</w:t>
      </w:r>
      <w:r w:rsidRPr="003B7896">
        <w:rPr>
          <w:b/>
          <w:sz w:val="22"/>
          <w:szCs w:val="22"/>
        </w:rPr>
        <w:t xml:space="preserve"> </w:t>
      </w:r>
      <w:r w:rsidRPr="003B7896">
        <w:rPr>
          <w:sz w:val="22"/>
          <w:szCs w:val="22"/>
        </w:rPr>
        <w:t>zadań planowanych do zlecenia</w:t>
      </w:r>
      <w:r w:rsidRPr="003B7896">
        <w:rPr>
          <w:b/>
          <w:sz w:val="22"/>
          <w:szCs w:val="22"/>
        </w:rPr>
        <w:t xml:space="preserve"> </w:t>
      </w:r>
      <w:r w:rsidRPr="003B7896">
        <w:rPr>
          <w:sz w:val="22"/>
          <w:szCs w:val="22"/>
        </w:rPr>
        <w:t xml:space="preserve">w roku 2019 organizacjom pozarządowym </w:t>
      </w:r>
      <w:r w:rsidRPr="003B7896">
        <w:rPr>
          <w:bCs/>
          <w:sz w:val="22"/>
          <w:szCs w:val="22"/>
        </w:rPr>
        <w:t>i podmiotom, o których mowa w art. 3 ust. 3 ustawy z dnia 24 kwietnia 2003 r. o działalności pożytku publicznego i o wolontariacie z uwzględnieniem zadań zleconych     na okres dłuższy niż na jeden rok.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 xml:space="preserve">do  6 sierpnia 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bCs/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bCs/>
          <w:sz w:val="22"/>
          <w:szCs w:val="22"/>
        </w:rPr>
        <w:t>pisemna,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1.1,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Przygotowanie informacji:</w:t>
      </w:r>
      <w:r w:rsidRPr="003B7896">
        <w:rPr>
          <w:sz w:val="22"/>
          <w:szCs w:val="22"/>
        </w:rPr>
        <w:t xml:space="preserve"> zainteresowane komórki or</w:t>
      </w:r>
      <w:r>
        <w:rPr>
          <w:sz w:val="22"/>
          <w:szCs w:val="22"/>
        </w:rPr>
        <w:t xml:space="preserve">ganizacyjne Urzędu Miejskiego, </w:t>
      </w:r>
      <w:r w:rsidRPr="003B7896">
        <w:rPr>
          <w:sz w:val="22"/>
          <w:szCs w:val="22"/>
        </w:rPr>
        <w:t>w szczególności: Wydział Oświaty, Wydział Zdrowia, Polityki Społecznej</w:t>
      </w:r>
      <w:r>
        <w:rPr>
          <w:sz w:val="22"/>
          <w:szCs w:val="22"/>
        </w:rPr>
        <w:t xml:space="preserve"> </w:t>
      </w:r>
      <w:r w:rsidRPr="003B7896">
        <w:rPr>
          <w:sz w:val="22"/>
          <w:szCs w:val="22"/>
        </w:rPr>
        <w:t>i Aktywizacji Zawodowej,</w:t>
      </w:r>
      <w:r w:rsidRPr="003B7896">
        <w:rPr>
          <w:b/>
          <w:sz w:val="22"/>
          <w:szCs w:val="22"/>
        </w:rPr>
        <w:t xml:space="preserve"> </w:t>
      </w:r>
      <w:r w:rsidRPr="003B7896">
        <w:rPr>
          <w:sz w:val="22"/>
          <w:szCs w:val="22"/>
        </w:rPr>
        <w:t>Wydział Ekologii i Rolnictwa, Centrum Zarządzania Kryzysowego, Wydziału Promocji i Komunikacji Społecznej, Wydział Kultury</w:t>
      </w:r>
      <w:r>
        <w:rPr>
          <w:sz w:val="22"/>
          <w:szCs w:val="22"/>
        </w:rPr>
        <w:t xml:space="preserve"> </w:t>
      </w:r>
      <w:r w:rsidRPr="003B7896">
        <w:rPr>
          <w:sz w:val="22"/>
          <w:szCs w:val="22"/>
        </w:rPr>
        <w:t xml:space="preserve">i Sportu, Biuro Rozwoju Miasta i Obsługi Inwestorów. </w:t>
      </w:r>
    </w:p>
    <w:p w:rsidR="00FE59A2" w:rsidRPr="003B7896" w:rsidRDefault="00FE59A2" w:rsidP="00FE59A2">
      <w:pPr>
        <w:pStyle w:val="Akapitzlist"/>
        <w:tabs>
          <w:tab w:val="left" w:pos="851"/>
        </w:tabs>
        <w:ind w:left="1440"/>
        <w:jc w:val="both"/>
        <w:rPr>
          <w:i/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1"/>
          <w:numId w:val="1"/>
        </w:numPr>
        <w:tabs>
          <w:tab w:val="left" w:pos="851"/>
        </w:tabs>
        <w:suppressAutoHyphens/>
        <w:spacing w:after="200"/>
        <w:ind w:left="851" w:hanging="425"/>
        <w:jc w:val="both"/>
        <w:rPr>
          <w:bCs/>
          <w:sz w:val="22"/>
          <w:szCs w:val="22"/>
        </w:rPr>
      </w:pPr>
      <w:r w:rsidRPr="003B7896">
        <w:rPr>
          <w:sz w:val="22"/>
          <w:szCs w:val="22"/>
        </w:rPr>
        <w:t>Zebranie informacji od organizacji pozarządowych nt.</w:t>
      </w:r>
      <w:r w:rsidRPr="003B7896">
        <w:rPr>
          <w:b/>
          <w:sz w:val="22"/>
          <w:szCs w:val="22"/>
        </w:rPr>
        <w:t xml:space="preserve"> </w:t>
      </w:r>
      <w:r w:rsidRPr="003B7896">
        <w:rPr>
          <w:sz w:val="22"/>
          <w:szCs w:val="22"/>
        </w:rPr>
        <w:t xml:space="preserve">planowanych przez nie zadań </w:t>
      </w:r>
      <w:r w:rsidRPr="003B7896">
        <w:rPr>
          <w:sz w:val="22"/>
          <w:szCs w:val="22"/>
        </w:rPr>
        <w:br/>
        <w:t>do realizacji</w:t>
      </w:r>
      <w:r w:rsidRPr="003B7896">
        <w:rPr>
          <w:b/>
          <w:sz w:val="22"/>
          <w:szCs w:val="22"/>
        </w:rPr>
        <w:t xml:space="preserve"> </w:t>
      </w:r>
      <w:r w:rsidRPr="003B7896">
        <w:rPr>
          <w:sz w:val="22"/>
          <w:szCs w:val="22"/>
        </w:rPr>
        <w:t xml:space="preserve">w roku 2019 </w:t>
      </w:r>
      <w:r w:rsidRPr="003B7896">
        <w:rPr>
          <w:bCs/>
          <w:sz w:val="22"/>
          <w:szCs w:val="22"/>
        </w:rPr>
        <w:t xml:space="preserve">z uwzględnieniem zadań realizowanych przez okres dłuższy niż      jeden rok; </w:t>
      </w:r>
      <w:r w:rsidRPr="003B7896">
        <w:rPr>
          <w:sz w:val="22"/>
          <w:szCs w:val="22"/>
        </w:rPr>
        <w:t>zawiadomienie o spotkaniach branżowych.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do 6 sierpnia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bCs/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bCs/>
          <w:sz w:val="22"/>
          <w:szCs w:val="22"/>
        </w:rPr>
        <w:t>pisemna,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lastRenderedPageBreak/>
        <w:t>Odpowiedzialny:</w:t>
      </w:r>
      <w:r w:rsidRPr="003B7896">
        <w:rPr>
          <w:sz w:val="22"/>
          <w:szCs w:val="22"/>
        </w:rPr>
        <w:t xml:space="preserve"> ad 1.1,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Przygotowanie informacji:</w:t>
      </w:r>
      <w:r w:rsidRPr="003B7896">
        <w:rPr>
          <w:sz w:val="22"/>
          <w:szCs w:val="22"/>
        </w:rPr>
        <w:t xml:space="preserve"> organizacje pozarządowe zrzeszone w Dąbrowskim Forum Organizacji Pozarządowych oraz inne działające na rzecz Dąbrowy Górniczej.</w:t>
      </w:r>
    </w:p>
    <w:p w:rsidR="00FE59A2" w:rsidRPr="003B7896" w:rsidRDefault="00FE59A2" w:rsidP="00FE59A2">
      <w:pPr>
        <w:pStyle w:val="Akapitzlist"/>
        <w:tabs>
          <w:tab w:val="left" w:pos="851"/>
        </w:tabs>
        <w:spacing w:after="200"/>
        <w:ind w:left="851"/>
        <w:jc w:val="both"/>
        <w:rPr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1"/>
          <w:numId w:val="1"/>
        </w:numPr>
        <w:tabs>
          <w:tab w:val="left" w:pos="851"/>
        </w:tabs>
        <w:suppressAutoHyphens/>
        <w:spacing w:after="200"/>
        <w:ind w:left="851" w:hanging="425"/>
        <w:jc w:val="both"/>
        <w:rPr>
          <w:bCs/>
          <w:sz w:val="22"/>
          <w:szCs w:val="22"/>
        </w:rPr>
      </w:pPr>
      <w:r w:rsidRPr="003B7896">
        <w:rPr>
          <w:sz w:val="22"/>
          <w:szCs w:val="22"/>
        </w:rPr>
        <w:t xml:space="preserve">Zebranie uwag do obecnie obowiązującego Programu współpracy dotyczących: form współpracy i katalogu zadań zlecanych organizacjom pozarządowym </w:t>
      </w:r>
      <w:r w:rsidRPr="003B7896">
        <w:rPr>
          <w:bCs/>
          <w:sz w:val="22"/>
          <w:szCs w:val="22"/>
        </w:rPr>
        <w:t xml:space="preserve">i podmiotom, </w:t>
      </w:r>
      <w:r>
        <w:rPr>
          <w:bCs/>
          <w:sz w:val="22"/>
          <w:szCs w:val="22"/>
        </w:rPr>
        <w:t xml:space="preserve">                           </w:t>
      </w:r>
      <w:r w:rsidRPr="003B7896">
        <w:rPr>
          <w:bCs/>
          <w:sz w:val="22"/>
          <w:szCs w:val="22"/>
        </w:rPr>
        <w:t>o których mowa w art. 3 ust. 3 ustawy z dnia 24 kwietnia 2003 r. o dz</w:t>
      </w:r>
      <w:r>
        <w:rPr>
          <w:bCs/>
          <w:sz w:val="22"/>
          <w:szCs w:val="22"/>
        </w:rPr>
        <w:t xml:space="preserve">iałalności pożytku publicznego </w:t>
      </w:r>
      <w:r w:rsidRPr="003B7896">
        <w:rPr>
          <w:bCs/>
          <w:sz w:val="22"/>
          <w:szCs w:val="22"/>
        </w:rPr>
        <w:t>i o wolontariacie w roku 2019 oraz planowanych przez organizacje do realizacji zadań w 2019 r. z uwzględnieniem zadań realizowanych przez okres dłuższy niż jeden rok.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 xml:space="preserve">do 6 sierpnia 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Forma:</w:t>
      </w:r>
      <w:r w:rsidRPr="003B7896">
        <w:rPr>
          <w:sz w:val="22"/>
          <w:szCs w:val="22"/>
        </w:rPr>
        <w:t xml:space="preserve"> ogłoszenie o możliwości zgłaszania uwag przez zainteresowane podmioty </w:t>
      </w:r>
      <w:r w:rsidRPr="003B7896">
        <w:rPr>
          <w:sz w:val="22"/>
          <w:szCs w:val="22"/>
        </w:rPr>
        <w:br/>
        <w:t>na portalach internetowych miasta, zawiadomienia poprzez: pocztę elektroniczną, informację na tablicy ogłoszeń Centrum Aktywności Obywatelskiej, Urzędu Miejskiego oraz w miarę możliwości informacje w lokalnej prasie,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1.1,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 xml:space="preserve">Przygotowanie informacji: </w:t>
      </w:r>
      <w:r w:rsidRPr="003B7896">
        <w:rPr>
          <w:sz w:val="22"/>
          <w:szCs w:val="22"/>
        </w:rPr>
        <w:t>organizacje pozarządowe.</w:t>
      </w:r>
    </w:p>
    <w:p w:rsidR="00FE59A2" w:rsidRPr="003B7896" w:rsidRDefault="00FE59A2" w:rsidP="00FE59A2">
      <w:pPr>
        <w:pStyle w:val="Akapitzlist"/>
        <w:tabs>
          <w:tab w:val="left" w:pos="851"/>
        </w:tabs>
        <w:ind w:left="1440"/>
        <w:jc w:val="both"/>
        <w:rPr>
          <w:i/>
          <w:sz w:val="22"/>
          <w:szCs w:val="22"/>
        </w:rPr>
      </w:pPr>
    </w:p>
    <w:p w:rsidR="00FE59A2" w:rsidRPr="003B7896" w:rsidRDefault="00FE59A2" w:rsidP="00FE59A2">
      <w:pPr>
        <w:pStyle w:val="Akapitzlist"/>
        <w:tabs>
          <w:tab w:val="left" w:pos="851"/>
        </w:tabs>
        <w:ind w:left="851"/>
        <w:jc w:val="both"/>
        <w:rPr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1"/>
          <w:numId w:val="1"/>
        </w:numPr>
        <w:tabs>
          <w:tab w:val="left" w:pos="851"/>
        </w:tabs>
        <w:suppressAutoHyphens/>
        <w:spacing w:after="200"/>
        <w:ind w:left="851" w:hanging="425"/>
        <w:jc w:val="both"/>
        <w:rPr>
          <w:sz w:val="22"/>
          <w:szCs w:val="22"/>
        </w:rPr>
      </w:pPr>
      <w:r w:rsidRPr="003B7896">
        <w:rPr>
          <w:sz w:val="22"/>
          <w:szCs w:val="22"/>
        </w:rPr>
        <w:t xml:space="preserve">Wypracowanie przy współpracy z Dąbrowskim Forum Organizacji Pozarządowych rekomendacji dotyczących zasad przydzielania i rozliczania dotacji w 2019r. </w:t>
      </w:r>
      <w:r w:rsidRPr="003B7896">
        <w:rPr>
          <w:sz w:val="22"/>
          <w:szCs w:val="22"/>
        </w:rPr>
        <w:br/>
        <w:t>z uwzględnieniem zadań zlecanych na okres dłuższy niż jeden rok wraz z zasadami prac komisji konkursowych i trybem powoływania ich członków.</w:t>
      </w:r>
    </w:p>
    <w:p w:rsidR="00FE59A2" w:rsidRPr="003B7896" w:rsidRDefault="00FE59A2" w:rsidP="00FE59A2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200"/>
        <w:ind w:left="1418" w:hanging="284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do 13 sierpnia</w:t>
      </w:r>
    </w:p>
    <w:p w:rsidR="00FE59A2" w:rsidRPr="003B7896" w:rsidRDefault="00FE59A2" w:rsidP="00FE59A2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200"/>
        <w:ind w:left="1418" w:hanging="284"/>
        <w:jc w:val="both"/>
        <w:rPr>
          <w:bCs/>
          <w:sz w:val="22"/>
          <w:szCs w:val="22"/>
        </w:rPr>
      </w:pPr>
      <w:r w:rsidRPr="003B7896">
        <w:rPr>
          <w:bCs/>
          <w:i/>
          <w:sz w:val="22"/>
          <w:szCs w:val="22"/>
        </w:rPr>
        <w:t>Forma: spotkania grupy DFOP ds. dotacji – panel dyskusyjny</w:t>
      </w:r>
      <w:r w:rsidRPr="003B7896">
        <w:rPr>
          <w:bCs/>
          <w:sz w:val="22"/>
          <w:szCs w:val="22"/>
        </w:rPr>
        <w:t>,</w:t>
      </w:r>
    </w:p>
    <w:p w:rsidR="00FE59A2" w:rsidRPr="003B7896" w:rsidRDefault="00FE59A2" w:rsidP="00FE59A2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200"/>
        <w:ind w:left="1418" w:hanging="284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1.1,</w:t>
      </w:r>
    </w:p>
    <w:p w:rsidR="00FE59A2" w:rsidRPr="003B7896" w:rsidRDefault="00FE59A2" w:rsidP="00FE59A2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200"/>
        <w:ind w:left="1418" w:hanging="284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 xml:space="preserve">Przygotowanie informacji: </w:t>
      </w:r>
      <w:r w:rsidRPr="003B7896">
        <w:rPr>
          <w:sz w:val="22"/>
          <w:szCs w:val="22"/>
        </w:rPr>
        <w:t>Wydział Organizacji Pozarządowych i Aktywności Obywatelskiej, rekomendacje Dąbrowskiego Forum Organizacji Pozarządowych.</w:t>
      </w:r>
      <w:r w:rsidRPr="003B7896">
        <w:rPr>
          <w:sz w:val="22"/>
          <w:szCs w:val="22"/>
        </w:rPr>
        <w:tab/>
      </w:r>
      <w:r w:rsidRPr="003B7896">
        <w:rPr>
          <w:sz w:val="22"/>
          <w:szCs w:val="22"/>
        </w:rPr>
        <w:br/>
      </w:r>
    </w:p>
    <w:p w:rsidR="00FE59A2" w:rsidRPr="003B7896" w:rsidRDefault="00FE59A2" w:rsidP="00FE59A2">
      <w:pPr>
        <w:pStyle w:val="Akapitzlist"/>
        <w:numPr>
          <w:ilvl w:val="1"/>
          <w:numId w:val="1"/>
        </w:numPr>
        <w:tabs>
          <w:tab w:val="left" w:pos="851"/>
        </w:tabs>
        <w:suppressAutoHyphens/>
        <w:spacing w:after="200"/>
        <w:ind w:left="851" w:hanging="425"/>
        <w:jc w:val="both"/>
        <w:rPr>
          <w:sz w:val="22"/>
          <w:szCs w:val="22"/>
        </w:rPr>
      </w:pPr>
      <w:r w:rsidRPr="003B7896">
        <w:rPr>
          <w:sz w:val="22"/>
          <w:szCs w:val="22"/>
        </w:rPr>
        <w:t xml:space="preserve">Analiza zebranych informacji i przygotowanie: </w:t>
      </w:r>
    </w:p>
    <w:p w:rsidR="00FE59A2" w:rsidRPr="003B7896" w:rsidRDefault="00FE59A2" w:rsidP="00FE59A2">
      <w:pPr>
        <w:pStyle w:val="Akapitzlist"/>
        <w:numPr>
          <w:ilvl w:val="0"/>
          <w:numId w:val="4"/>
        </w:numPr>
        <w:tabs>
          <w:tab w:val="left" w:pos="851"/>
        </w:tabs>
        <w:suppressAutoHyphens/>
        <w:spacing w:after="200"/>
        <w:ind w:firstLine="131"/>
        <w:jc w:val="both"/>
        <w:rPr>
          <w:sz w:val="22"/>
          <w:szCs w:val="22"/>
        </w:rPr>
      </w:pPr>
      <w:r w:rsidRPr="003B7896">
        <w:rPr>
          <w:sz w:val="22"/>
          <w:szCs w:val="22"/>
        </w:rPr>
        <w:t xml:space="preserve">Listy zadań priorytetowych, które będą przedmiotem konkursów ofert na 2019r., </w:t>
      </w:r>
      <w:r w:rsidRPr="003B7896">
        <w:rPr>
          <w:sz w:val="22"/>
          <w:szCs w:val="22"/>
        </w:rPr>
        <w:br/>
      </w:r>
      <w:r w:rsidRPr="003B7896">
        <w:rPr>
          <w:sz w:val="22"/>
          <w:szCs w:val="22"/>
        </w:rPr>
        <w:tab/>
      </w:r>
      <w:r w:rsidRPr="003B7896">
        <w:rPr>
          <w:sz w:val="22"/>
          <w:szCs w:val="22"/>
        </w:rPr>
        <w:tab/>
        <w:t>z uwzględnieniem zadań zlecanych na okres dłuższy niż jeden rok.</w:t>
      </w:r>
    </w:p>
    <w:p w:rsidR="00FE59A2" w:rsidRPr="003B7896" w:rsidRDefault="00FE59A2" w:rsidP="00FE59A2">
      <w:pPr>
        <w:pStyle w:val="Akapitzlist"/>
        <w:numPr>
          <w:ilvl w:val="0"/>
          <w:numId w:val="4"/>
        </w:numPr>
        <w:tabs>
          <w:tab w:val="left" w:pos="851"/>
        </w:tabs>
        <w:suppressAutoHyphens/>
        <w:spacing w:after="200"/>
        <w:ind w:firstLine="131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Listy form współpracy na rok 2019,</w:t>
      </w:r>
    </w:p>
    <w:p w:rsidR="00FE59A2" w:rsidRPr="003B7896" w:rsidRDefault="00FE59A2" w:rsidP="00FE59A2">
      <w:pPr>
        <w:pStyle w:val="Akapitzlist"/>
        <w:numPr>
          <w:ilvl w:val="0"/>
          <w:numId w:val="4"/>
        </w:numPr>
        <w:tabs>
          <w:tab w:val="left" w:pos="851"/>
        </w:tabs>
        <w:suppressAutoHyphens/>
        <w:spacing w:after="200"/>
        <w:ind w:firstLine="131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Zasad przydzielania i rozliczania dotacji w 2019 r. wraz z zasadami prac komisji konkursowych i trybem powoływania ich członków.</w:t>
      </w:r>
    </w:p>
    <w:p w:rsidR="00FE59A2" w:rsidRPr="003B7896" w:rsidRDefault="00FE59A2" w:rsidP="00FE59A2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do 20 sierpnia</w:t>
      </w:r>
    </w:p>
    <w:p w:rsidR="00FE59A2" w:rsidRPr="003B7896" w:rsidRDefault="00FE59A2" w:rsidP="00FE59A2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200"/>
        <w:jc w:val="both"/>
        <w:rPr>
          <w:bCs/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bCs/>
          <w:sz w:val="22"/>
          <w:szCs w:val="22"/>
        </w:rPr>
        <w:t>pisemna oraz elektroniczna,</w:t>
      </w:r>
    </w:p>
    <w:p w:rsidR="00FE59A2" w:rsidRPr="003B7896" w:rsidRDefault="00FE59A2" w:rsidP="00FE59A2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1.1,</w:t>
      </w:r>
    </w:p>
    <w:p w:rsidR="00FE59A2" w:rsidRPr="003B7896" w:rsidRDefault="00FE59A2" w:rsidP="00FE59A2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 xml:space="preserve">Przygotowanie informacji: </w:t>
      </w:r>
      <w:r w:rsidRPr="003B7896">
        <w:rPr>
          <w:sz w:val="22"/>
          <w:szCs w:val="22"/>
        </w:rPr>
        <w:t>Wydział Organizacji Pozarządowych i Aktywności Obywatelskiej przy współpracy z merytorycznymi Wydziałami/Biurami.</w:t>
      </w:r>
    </w:p>
    <w:p w:rsidR="00FE59A2" w:rsidRPr="003B7896" w:rsidRDefault="00FE59A2" w:rsidP="00FE59A2">
      <w:pPr>
        <w:jc w:val="both"/>
        <w:rPr>
          <w:rFonts w:eastAsia="Calibri"/>
          <w:sz w:val="22"/>
          <w:szCs w:val="22"/>
        </w:rPr>
      </w:pPr>
    </w:p>
    <w:p w:rsidR="00FE59A2" w:rsidRPr="003B7896" w:rsidRDefault="00FE59A2" w:rsidP="00FE59A2">
      <w:pPr>
        <w:jc w:val="center"/>
        <w:rPr>
          <w:rFonts w:eastAsia="Calibri"/>
          <w:b/>
          <w:bCs/>
          <w:sz w:val="22"/>
          <w:szCs w:val="22"/>
        </w:rPr>
      </w:pPr>
      <w:r w:rsidRPr="003B7896">
        <w:rPr>
          <w:rFonts w:eastAsia="Calibri"/>
          <w:b/>
          <w:bCs/>
          <w:sz w:val="22"/>
          <w:szCs w:val="22"/>
        </w:rPr>
        <w:t>ETAP II – KONSULTACJE BRANŻOWE</w:t>
      </w:r>
      <w:r w:rsidRPr="003B7896">
        <w:rPr>
          <w:rFonts w:eastAsia="Calibri"/>
          <w:b/>
          <w:bCs/>
          <w:sz w:val="22"/>
          <w:szCs w:val="22"/>
        </w:rPr>
        <w:br/>
      </w:r>
    </w:p>
    <w:p w:rsidR="00FE59A2" w:rsidRPr="003B7896" w:rsidRDefault="00FE59A2" w:rsidP="00FE59A2">
      <w:pPr>
        <w:pStyle w:val="Akapitzlist"/>
        <w:numPr>
          <w:ilvl w:val="1"/>
          <w:numId w:val="6"/>
        </w:numPr>
        <w:suppressAutoHyphens/>
        <w:spacing w:after="200"/>
        <w:ind w:left="426" w:hanging="426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Upublicznienie wypracowanych dokumentów:</w:t>
      </w:r>
    </w:p>
    <w:p w:rsidR="00FE59A2" w:rsidRPr="003B7896" w:rsidRDefault="00FE59A2" w:rsidP="00FE59A2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 xml:space="preserve">Listy zadań priorytetowych, które będą przedmiotem konkursów ofert na 2019r., </w:t>
      </w:r>
      <w:r w:rsidRPr="003B7896">
        <w:rPr>
          <w:sz w:val="22"/>
          <w:szCs w:val="22"/>
        </w:rPr>
        <w:br/>
      </w:r>
      <w:r w:rsidRPr="003B7896">
        <w:rPr>
          <w:bCs/>
          <w:sz w:val="22"/>
          <w:szCs w:val="22"/>
        </w:rPr>
        <w:t>z uwzględnieniem zadań realizowanych przez okres dłuższy niż jeden rok.</w:t>
      </w:r>
    </w:p>
    <w:p w:rsidR="00FE59A2" w:rsidRPr="003B7896" w:rsidRDefault="00FE59A2" w:rsidP="00FE59A2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Listy form współpracy na rok 2019,</w:t>
      </w:r>
    </w:p>
    <w:p w:rsidR="00FE59A2" w:rsidRPr="003B7896" w:rsidRDefault="00FE59A2" w:rsidP="00FE59A2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Zasad przydzielania i rozliczania dotacji w 2019 r. wraz z zasadami prac komisji konkursowych i trybem powoływania ich członków,</w:t>
      </w:r>
    </w:p>
    <w:p w:rsidR="00FE59A2" w:rsidRPr="003B7896" w:rsidRDefault="00FE59A2" w:rsidP="00FE59A2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do 20 sierpnia</w:t>
      </w:r>
    </w:p>
    <w:p w:rsidR="00FE59A2" w:rsidRPr="003B7896" w:rsidRDefault="00FE59A2" w:rsidP="00FE59A2">
      <w:pPr>
        <w:pStyle w:val="Akapitzlist"/>
        <w:numPr>
          <w:ilvl w:val="0"/>
          <w:numId w:val="2"/>
        </w:numPr>
        <w:tabs>
          <w:tab w:val="left" w:pos="851"/>
        </w:tabs>
        <w:suppressAutoHyphens/>
        <w:jc w:val="both"/>
        <w:rPr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bCs/>
          <w:sz w:val="22"/>
          <w:szCs w:val="22"/>
        </w:rPr>
        <w:t>Informacje</w:t>
      </w:r>
      <w:r w:rsidRPr="003B7896">
        <w:rPr>
          <w:bCs/>
          <w:i/>
          <w:sz w:val="22"/>
          <w:szCs w:val="22"/>
        </w:rPr>
        <w:t xml:space="preserve"> </w:t>
      </w:r>
      <w:r w:rsidRPr="003B7896">
        <w:rPr>
          <w:sz w:val="22"/>
          <w:szCs w:val="22"/>
        </w:rPr>
        <w:t>na portalach internetowych miasta, zawiadomienia poprzez: pocztę elektroniczną, informację na tablicy ogłoszeń Centrum Aktywności Obywatelskiej, Urzędu Miejskiego oraz w miarę możliwości informacje w lokalnej prasie.</w:t>
      </w:r>
    </w:p>
    <w:p w:rsidR="00FE59A2" w:rsidRPr="003B7896" w:rsidRDefault="00FE59A2" w:rsidP="00FE59A2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1.1,</w:t>
      </w:r>
    </w:p>
    <w:p w:rsidR="00FE59A2" w:rsidRPr="003B7896" w:rsidRDefault="00FE59A2" w:rsidP="00FE59A2">
      <w:pPr>
        <w:pStyle w:val="Akapitzlist"/>
        <w:ind w:left="426"/>
        <w:jc w:val="both"/>
        <w:rPr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1"/>
          <w:numId w:val="6"/>
        </w:numPr>
        <w:suppressAutoHyphens/>
        <w:spacing w:after="200"/>
        <w:ind w:left="426" w:hanging="426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Organizacja spotkania roboczego z Naczelnikami/Kierownikami</w:t>
      </w:r>
      <w:r>
        <w:rPr>
          <w:sz w:val="22"/>
          <w:szCs w:val="22"/>
        </w:rPr>
        <w:t xml:space="preserve"> merytorycznych Wydziałów/Biur </w:t>
      </w:r>
      <w:r w:rsidRPr="003B7896">
        <w:rPr>
          <w:sz w:val="22"/>
          <w:szCs w:val="22"/>
        </w:rPr>
        <w:t>w celu przedstawienia zasad konsultacji oraz ustalenia terminów, tzw. konsultacji branżowych.</w:t>
      </w:r>
    </w:p>
    <w:p w:rsidR="00FE59A2" w:rsidRPr="003B7896" w:rsidRDefault="00FE59A2" w:rsidP="00FE59A2">
      <w:pPr>
        <w:pStyle w:val="Akapitzlist"/>
        <w:numPr>
          <w:ilvl w:val="0"/>
          <w:numId w:val="8"/>
        </w:numPr>
        <w:suppressAutoHyphens/>
        <w:spacing w:after="200"/>
        <w:ind w:left="851" w:hanging="425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 do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11 września</w:t>
      </w:r>
    </w:p>
    <w:p w:rsidR="00FE59A2" w:rsidRPr="003B7896" w:rsidRDefault="00FE59A2" w:rsidP="00FE59A2">
      <w:pPr>
        <w:pStyle w:val="Akapitzlist"/>
        <w:numPr>
          <w:ilvl w:val="0"/>
          <w:numId w:val="8"/>
        </w:numPr>
        <w:suppressAutoHyphens/>
        <w:spacing w:after="200"/>
        <w:ind w:left="851" w:hanging="425"/>
        <w:jc w:val="both"/>
        <w:rPr>
          <w:bCs/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bCs/>
          <w:sz w:val="22"/>
          <w:szCs w:val="22"/>
        </w:rPr>
        <w:t xml:space="preserve">spotkanie, </w:t>
      </w:r>
    </w:p>
    <w:p w:rsidR="00FE59A2" w:rsidRPr="003B7896" w:rsidRDefault="00FE59A2" w:rsidP="00FE59A2">
      <w:pPr>
        <w:pStyle w:val="Akapitzlist"/>
        <w:numPr>
          <w:ilvl w:val="0"/>
          <w:numId w:val="8"/>
        </w:numPr>
        <w:suppressAutoHyphens/>
        <w:spacing w:after="200"/>
        <w:ind w:left="709" w:hanging="283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1.1,</w:t>
      </w:r>
    </w:p>
    <w:p w:rsidR="00FE59A2" w:rsidRPr="003B7896" w:rsidRDefault="00FE59A2" w:rsidP="00FE59A2">
      <w:pPr>
        <w:pStyle w:val="Akapitzlist"/>
        <w:numPr>
          <w:ilvl w:val="0"/>
          <w:numId w:val="8"/>
        </w:numPr>
        <w:suppressAutoHyphens/>
        <w:spacing w:after="200"/>
        <w:ind w:left="709" w:hanging="283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 xml:space="preserve">Udział: </w:t>
      </w:r>
      <w:r w:rsidRPr="003B7896">
        <w:rPr>
          <w:sz w:val="22"/>
          <w:szCs w:val="22"/>
        </w:rPr>
        <w:t>Naczelnicy/Kierownicy merytorycznych Wydziałów/Biur zlecających zadania organizacjom pozarządowym.</w:t>
      </w:r>
    </w:p>
    <w:p w:rsidR="00FE59A2" w:rsidRPr="003B7896" w:rsidRDefault="00FE59A2" w:rsidP="00FE59A2">
      <w:pPr>
        <w:pStyle w:val="Akapitzlist"/>
        <w:ind w:left="360"/>
        <w:jc w:val="both"/>
        <w:rPr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1"/>
          <w:numId w:val="6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Organizacja spotkań branżowych Dąbrowskiego Forum Organizacji Pozarządowych.</w:t>
      </w:r>
    </w:p>
    <w:p w:rsidR="00FE59A2" w:rsidRPr="003B7896" w:rsidRDefault="00FE59A2" w:rsidP="00FE59A2">
      <w:pPr>
        <w:pStyle w:val="Akapitzlist"/>
        <w:numPr>
          <w:ilvl w:val="0"/>
          <w:numId w:val="9"/>
        </w:numPr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od 20 sierpnia do 9 września</w:t>
      </w:r>
    </w:p>
    <w:p w:rsidR="00FE59A2" w:rsidRPr="003B7896" w:rsidRDefault="00FE59A2" w:rsidP="00FE59A2">
      <w:pPr>
        <w:pStyle w:val="Akapitzlist"/>
        <w:numPr>
          <w:ilvl w:val="0"/>
          <w:numId w:val="9"/>
        </w:numPr>
        <w:suppressAutoHyphens/>
        <w:spacing w:after="200"/>
        <w:jc w:val="both"/>
        <w:rPr>
          <w:bCs/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bCs/>
          <w:sz w:val="22"/>
          <w:szCs w:val="22"/>
        </w:rPr>
        <w:t xml:space="preserve">spotkanie, </w:t>
      </w:r>
    </w:p>
    <w:p w:rsidR="00FE59A2" w:rsidRPr="003B7896" w:rsidRDefault="00FE59A2" w:rsidP="00FE59A2">
      <w:pPr>
        <w:pStyle w:val="Akapitzlist"/>
        <w:numPr>
          <w:ilvl w:val="0"/>
          <w:numId w:val="9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1.1,</w:t>
      </w:r>
    </w:p>
    <w:p w:rsidR="00FE59A2" w:rsidRPr="003B7896" w:rsidRDefault="00FE59A2" w:rsidP="00FE59A2">
      <w:pPr>
        <w:pStyle w:val="Akapitzlist"/>
        <w:numPr>
          <w:ilvl w:val="0"/>
          <w:numId w:val="9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Udział:</w:t>
      </w:r>
      <w:r w:rsidRPr="003B7896">
        <w:rPr>
          <w:sz w:val="22"/>
          <w:szCs w:val="22"/>
        </w:rPr>
        <w:t xml:space="preserve"> przedstawiciele organizacji pozarządowych. </w:t>
      </w:r>
      <w:r w:rsidRPr="003B7896">
        <w:rPr>
          <w:sz w:val="22"/>
          <w:szCs w:val="22"/>
        </w:rPr>
        <w:tab/>
      </w:r>
      <w:r w:rsidRPr="003B7896">
        <w:rPr>
          <w:sz w:val="22"/>
          <w:szCs w:val="22"/>
        </w:rPr>
        <w:br/>
      </w:r>
    </w:p>
    <w:p w:rsidR="00FE59A2" w:rsidRPr="003B7896" w:rsidRDefault="00FE59A2" w:rsidP="00FE59A2">
      <w:pPr>
        <w:pStyle w:val="Akapitzlist"/>
        <w:numPr>
          <w:ilvl w:val="1"/>
          <w:numId w:val="6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 xml:space="preserve">Organizacja konsultacji branżowych w następujących obszarach: Przeciwdziałania patologiom społecznym i profilaktyki uzależnień, Ochrony i promocji zdrowia oraz działalności na rzecz osób niepełnosprawnych, Pomocy społecznej, Ochrony środowiska, ekologii, ochrony zwierząt oraz ochrony dziedzictwa przyrodniczego, Oświaty i wychowania, Kultury i sztuki, Upowszechniania </w:t>
      </w:r>
      <w:r w:rsidRPr="003B7896">
        <w:rPr>
          <w:sz w:val="22"/>
          <w:szCs w:val="22"/>
        </w:rPr>
        <w:br/>
        <w:t xml:space="preserve">i rozwoju sportu, turystyki i rekreacji,  Upowszechniania wiedzy i umiejętności na rzecz obronności oraz ratownictwa i ochrony ludności, Rewitalizacji i rozwoju miasta, Przedsiębiorczości i rozwoju gospodarczego oraz ewentualnych dodatkowych, które pojawią się wyniku realizacji I ETAPU prac nad projektem.  </w:t>
      </w:r>
    </w:p>
    <w:p w:rsidR="00FE59A2" w:rsidRPr="003B7896" w:rsidRDefault="00FE59A2" w:rsidP="00FE59A2">
      <w:pPr>
        <w:pStyle w:val="Akapitzlist"/>
        <w:numPr>
          <w:ilvl w:val="0"/>
          <w:numId w:val="10"/>
        </w:numPr>
        <w:suppressAutoHyphens/>
        <w:spacing w:after="200"/>
        <w:ind w:left="1134" w:hanging="425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od 12 września do 21 września</w:t>
      </w:r>
    </w:p>
    <w:p w:rsidR="00FE59A2" w:rsidRPr="003B7896" w:rsidRDefault="00FE59A2" w:rsidP="00FE59A2">
      <w:pPr>
        <w:pStyle w:val="Akapitzlist"/>
        <w:numPr>
          <w:ilvl w:val="0"/>
          <w:numId w:val="10"/>
        </w:numPr>
        <w:suppressAutoHyphens/>
        <w:spacing w:after="200"/>
        <w:ind w:left="1134" w:hanging="425"/>
        <w:jc w:val="both"/>
        <w:rPr>
          <w:bCs/>
          <w:i/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bCs/>
          <w:sz w:val="22"/>
          <w:szCs w:val="22"/>
        </w:rPr>
        <w:t xml:space="preserve">Konsultacje w ramach określonych obszarów rozpoczną się o godzinie 16.00 </w:t>
      </w:r>
      <w:r w:rsidRPr="003B7896">
        <w:rPr>
          <w:bCs/>
          <w:sz w:val="22"/>
          <w:szCs w:val="22"/>
        </w:rPr>
        <w:br/>
        <w:t>w Centrum Aktywności Obywatelskiej wg następującego schematu:</w:t>
      </w:r>
      <w:r w:rsidRPr="003B7896">
        <w:rPr>
          <w:bCs/>
          <w:i/>
          <w:sz w:val="22"/>
          <w:szCs w:val="22"/>
        </w:rPr>
        <w:t xml:space="preserve"> </w:t>
      </w:r>
    </w:p>
    <w:p w:rsidR="00FE59A2" w:rsidRPr="003B7896" w:rsidRDefault="00FE59A2" w:rsidP="00FE59A2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lastRenderedPageBreak/>
        <w:t xml:space="preserve">Przedstawienie przez Naczelnika/Kierownika Wydziału/Biura proponowanych zadań </w:t>
      </w:r>
      <w:r w:rsidRPr="003B7896">
        <w:rPr>
          <w:sz w:val="22"/>
          <w:szCs w:val="22"/>
        </w:rPr>
        <w:br/>
        <w:t>do zlecania w drodze otwartego konkursu w roku 2019, z uwzględnieniem zadań zlecanych na okres dłuższy niż jeden</w:t>
      </w:r>
      <w:r>
        <w:rPr>
          <w:sz w:val="22"/>
          <w:szCs w:val="22"/>
        </w:rPr>
        <w:t xml:space="preserve"> rok,</w:t>
      </w:r>
    </w:p>
    <w:p w:rsidR="00FE59A2" w:rsidRPr="003B7896" w:rsidRDefault="00FE59A2" w:rsidP="00FE59A2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Dyskusja,</w:t>
      </w:r>
    </w:p>
    <w:p w:rsidR="00FE59A2" w:rsidRPr="003B7896" w:rsidRDefault="00FE59A2" w:rsidP="00FE59A2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Przedstawienie przez Pracowników Wydziału Organizacji Pozarządowych                                   i Aktywności Obywatelskiej: Listy form współpracy na rok 2019; Zasad przydzielania i rozliczania dotacji w 2019 r.</w:t>
      </w:r>
      <w:r w:rsidRPr="003B7896">
        <w:rPr>
          <w:bCs/>
          <w:sz w:val="22"/>
          <w:szCs w:val="22"/>
        </w:rPr>
        <w:t xml:space="preserve"> z uwzględnieniem zadań realizowanych przez okres dłuższy niż na jeden rok</w:t>
      </w:r>
      <w:r w:rsidRPr="003B7896">
        <w:rPr>
          <w:sz w:val="22"/>
          <w:szCs w:val="22"/>
        </w:rPr>
        <w:t xml:space="preserve"> wraz z zasadami prac komisji konkursowych </w:t>
      </w:r>
      <w:r>
        <w:rPr>
          <w:sz w:val="22"/>
          <w:szCs w:val="22"/>
        </w:rPr>
        <w:t xml:space="preserve">                  </w:t>
      </w:r>
      <w:r w:rsidRPr="003B7896">
        <w:rPr>
          <w:sz w:val="22"/>
          <w:szCs w:val="22"/>
        </w:rPr>
        <w:t>i trybem powoływania ich członków,</w:t>
      </w:r>
    </w:p>
    <w:p w:rsidR="00FE59A2" w:rsidRPr="003B7896" w:rsidRDefault="00FE59A2" w:rsidP="00FE59A2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Dyskusja,</w:t>
      </w:r>
    </w:p>
    <w:p w:rsidR="00FE59A2" w:rsidRPr="003B7896" w:rsidRDefault="00FE59A2" w:rsidP="00FE59A2">
      <w:pPr>
        <w:pStyle w:val="Akapitzlist"/>
        <w:numPr>
          <w:ilvl w:val="0"/>
          <w:numId w:val="12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</w:t>
      </w:r>
    </w:p>
    <w:p w:rsidR="00FE59A2" w:rsidRPr="003B7896" w:rsidRDefault="00FE59A2" w:rsidP="00FE59A2">
      <w:pPr>
        <w:pStyle w:val="Akapitzlist"/>
        <w:numPr>
          <w:ilvl w:val="0"/>
          <w:numId w:val="12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Udział:</w:t>
      </w:r>
      <w:r w:rsidRPr="003B7896">
        <w:rPr>
          <w:sz w:val="22"/>
          <w:szCs w:val="22"/>
        </w:rPr>
        <w:t xml:space="preserve"> Naczelnicy/Kierownicy merytorycznych Wydziałów/Biur zlecających zadania organizacjom pozarządowym.</w:t>
      </w:r>
    </w:p>
    <w:p w:rsidR="00FE59A2" w:rsidRPr="003B7896" w:rsidRDefault="00FE59A2" w:rsidP="00FE59A2">
      <w:pPr>
        <w:pStyle w:val="Akapitzlist"/>
        <w:ind w:left="0"/>
        <w:jc w:val="both"/>
        <w:rPr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1"/>
          <w:numId w:val="6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Analiza wyników konsultacji, sporządzenie na ich podstawie całości projektu Programu oraz jego upublicznienie.</w:t>
      </w:r>
    </w:p>
    <w:p w:rsidR="00FE59A2" w:rsidRPr="003B7896" w:rsidRDefault="00FE59A2" w:rsidP="00FE59A2">
      <w:pPr>
        <w:pStyle w:val="Akapitzlist"/>
        <w:numPr>
          <w:ilvl w:val="0"/>
          <w:numId w:val="13"/>
        </w:numPr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do 24 września</w:t>
      </w:r>
    </w:p>
    <w:p w:rsidR="00FE59A2" w:rsidRPr="003B7896" w:rsidRDefault="00FE59A2" w:rsidP="00FE59A2">
      <w:pPr>
        <w:pStyle w:val="Akapitzlist"/>
        <w:numPr>
          <w:ilvl w:val="0"/>
          <w:numId w:val="13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sz w:val="22"/>
          <w:szCs w:val="22"/>
        </w:rPr>
        <w:t xml:space="preserve">upublicznienie wyników konsultacji poprzez portal www.ngo.dabrowa-gornicza.pl oraz pocztę elektroniczną, </w:t>
      </w:r>
    </w:p>
    <w:p w:rsidR="00FE59A2" w:rsidRPr="003B7896" w:rsidRDefault="00FE59A2" w:rsidP="00FE59A2">
      <w:pPr>
        <w:pStyle w:val="Akapitzlist"/>
        <w:numPr>
          <w:ilvl w:val="0"/>
          <w:numId w:val="13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1.1.</w:t>
      </w:r>
    </w:p>
    <w:p w:rsidR="00FE59A2" w:rsidRPr="003B7896" w:rsidRDefault="00FE59A2" w:rsidP="00FE59A2">
      <w:pPr>
        <w:ind w:left="1500"/>
        <w:jc w:val="both"/>
        <w:rPr>
          <w:b/>
          <w:iCs/>
          <w:sz w:val="22"/>
          <w:szCs w:val="22"/>
        </w:rPr>
      </w:pPr>
    </w:p>
    <w:p w:rsidR="00FE59A2" w:rsidRPr="003B7896" w:rsidRDefault="00FE59A2" w:rsidP="00FE59A2">
      <w:pPr>
        <w:jc w:val="center"/>
        <w:rPr>
          <w:b/>
          <w:iCs/>
          <w:sz w:val="22"/>
          <w:szCs w:val="22"/>
        </w:rPr>
      </w:pPr>
    </w:p>
    <w:p w:rsidR="00FE59A2" w:rsidRPr="003B7896" w:rsidRDefault="00FE59A2" w:rsidP="00FE59A2">
      <w:pPr>
        <w:jc w:val="center"/>
        <w:rPr>
          <w:b/>
          <w:iCs/>
          <w:sz w:val="22"/>
          <w:szCs w:val="22"/>
        </w:rPr>
      </w:pPr>
      <w:r w:rsidRPr="003B7896">
        <w:rPr>
          <w:b/>
          <w:iCs/>
          <w:sz w:val="22"/>
          <w:szCs w:val="22"/>
        </w:rPr>
        <w:t>ETAP III – KONSULTACJE PROJEKTU</w:t>
      </w:r>
    </w:p>
    <w:p w:rsidR="00FE59A2" w:rsidRPr="003B7896" w:rsidRDefault="00FE59A2" w:rsidP="00FE59A2">
      <w:pPr>
        <w:ind w:left="1500"/>
        <w:jc w:val="both"/>
        <w:rPr>
          <w:iCs/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1"/>
          <w:numId w:val="14"/>
        </w:numPr>
        <w:suppressAutoHyphens/>
        <w:spacing w:after="200"/>
        <w:jc w:val="both"/>
        <w:rPr>
          <w:rStyle w:val="Pogrubienie"/>
          <w:b w:val="0"/>
          <w:sz w:val="22"/>
          <w:szCs w:val="22"/>
        </w:rPr>
      </w:pPr>
      <w:r w:rsidRPr="003B7896">
        <w:rPr>
          <w:sz w:val="22"/>
          <w:szCs w:val="22"/>
        </w:rPr>
        <w:t xml:space="preserve">Konsultacje całości projektu </w:t>
      </w:r>
      <w:r w:rsidRPr="003B7896">
        <w:rPr>
          <w:rStyle w:val="Pogrubienie"/>
          <w:b w:val="0"/>
          <w:sz w:val="22"/>
          <w:szCs w:val="22"/>
        </w:rPr>
        <w:t xml:space="preserve">Programu współpracy Gminy Dąbrowa Górnicza z organizacjami pozarządowymi oraz innymi podmiotami prowadzącymi działalność pożytku publicznego na rok 2018 i projektu Programu wieloletniego w trybie </w:t>
      </w:r>
      <w:r w:rsidRPr="003B7896">
        <w:rPr>
          <w:bCs/>
          <w:sz w:val="22"/>
          <w:szCs w:val="22"/>
        </w:rPr>
        <w:t xml:space="preserve">Uchwały Nr LV/967/10 Rady Miejskiej </w:t>
      </w:r>
      <w:r>
        <w:rPr>
          <w:bCs/>
          <w:sz w:val="22"/>
          <w:szCs w:val="22"/>
        </w:rPr>
        <w:t xml:space="preserve">                       </w:t>
      </w:r>
      <w:r w:rsidRPr="003B7896">
        <w:rPr>
          <w:bCs/>
          <w:sz w:val="22"/>
          <w:szCs w:val="22"/>
        </w:rPr>
        <w:t>w Dąbrowie Górniczej z</w:t>
      </w:r>
      <w:r w:rsidRPr="003B7896">
        <w:rPr>
          <w:sz w:val="22"/>
          <w:szCs w:val="22"/>
        </w:rPr>
        <w:t xml:space="preserve"> dnia 29 września 2010 r.</w:t>
      </w:r>
      <w:r w:rsidRPr="003B7896">
        <w:rPr>
          <w:bCs/>
          <w:sz w:val="22"/>
          <w:szCs w:val="22"/>
        </w:rPr>
        <w:t xml:space="preserve"> w sprawie: sposobu konsultowania </w:t>
      </w:r>
      <w:r>
        <w:rPr>
          <w:bCs/>
          <w:sz w:val="22"/>
          <w:szCs w:val="22"/>
        </w:rPr>
        <w:t xml:space="preserve">                           </w:t>
      </w:r>
      <w:r w:rsidRPr="003B7896">
        <w:rPr>
          <w:bCs/>
          <w:sz w:val="22"/>
          <w:szCs w:val="22"/>
        </w:rPr>
        <w:t xml:space="preserve">z organizacjami pozarządowymi i podmiotami, o których mowa w art. 3 ust. 3 ustawy z dnia </w:t>
      </w:r>
      <w:r>
        <w:rPr>
          <w:bCs/>
          <w:sz w:val="22"/>
          <w:szCs w:val="22"/>
        </w:rPr>
        <w:t xml:space="preserve">                   </w:t>
      </w:r>
      <w:r w:rsidRPr="003B7896">
        <w:rPr>
          <w:bCs/>
          <w:sz w:val="22"/>
          <w:szCs w:val="22"/>
        </w:rPr>
        <w:t>24 kwietnia 2003 r. o działalności pożytku publicznego i o wolontariacie</w:t>
      </w:r>
      <w:r w:rsidRPr="003B7896">
        <w:rPr>
          <w:rStyle w:val="Pogrubienie"/>
          <w:b w:val="0"/>
          <w:sz w:val="22"/>
          <w:szCs w:val="22"/>
        </w:rPr>
        <w:t>.</w:t>
      </w:r>
    </w:p>
    <w:p w:rsidR="00FE59A2" w:rsidRPr="003B7896" w:rsidRDefault="00FE59A2" w:rsidP="00FE59A2">
      <w:pPr>
        <w:pStyle w:val="Akapitzlist"/>
        <w:numPr>
          <w:ilvl w:val="0"/>
          <w:numId w:val="15"/>
        </w:numPr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do 8</w:t>
      </w:r>
      <w:r w:rsidRPr="003B7896">
        <w:rPr>
          <w:b/>
          <w:color w:val="7030A0"/>
          <w:sz w:val="22"/>
          <w:szCs w:val="22"/>
        </w:rPr>
        <w:t xml:space="preserve"> </w:t>
      </w:r>
      <w:r w:rsidRPr="003B7896">
        <w:rPr>
          <w:b/>
          <w:sz w:val="22"/>
          <w:szCs w:val="22"/>
        </w:rPr>
        <w:t>października</w:t>
      </w:r>
    </w:p>
    <w:p w:rsidR="00FE59A2" w:rsidRPr="003B7896" w:rsidRDefault="00FE59A2" w:rsidP="00FE59A2">
      <w:pPr>
        <w:pStyle w:val="Akapitzlist"/>
        <w:numPr>
          <w:ilvl w:val="0"/>
          <w:numId w:val="15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Forma: </w:t>
      </w:r>
      <w:r w:rsidRPr="003B7896">
        <w:rPr>
          <w:bCs/>
          <w:sz w:val="22"/>
          <w:szCs w:val="22"/>
        </w:rPr>
        <w:t>ogłoszenie o zbieraniu uwag na stronach internetowych Urzędu Miejskiego oraz</w:t>
      </w:r>
      <w:r w:rsidRPr="003B7896">
        <w:rPr>
          <w:sz w:val="22"/>
          <w:szCs w:val="22"/>
        </w:rPr>
        <w:t xml:space="preserve"> </w:t>
      </w:r>
      <w:r w:rsidRPr="003B7896">
        <w:rPr>
          <w:sz w:val="22"/>
          <w:szCs w:val="22"/>
        </w:rPr>
        <w:br/>
        <w:t>w miarę możliwości informacja w lokalnej prasie,</w:t>
      </w:r>
    </w:p>
    <w:p w:rsidR="00FE59A2" w:rsidRPr="003B7896" w:rsidRDefault="00FE59A2" w:rsidP="00FE59A2">
      <w:pPr>
        <w:pStyle w:val="Akapitzlist"/>
        <w:numPr>
          <w:ilvl w:val="0"/>
          <w:numId w:val="15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1.1.</w:t>
      </w:r>
    </w:p>
    <w:p w:rsidR="00FE59A2" w:rsidRPr="003B7896" w:rsidRDefault="00FE59A2" w:rsidP="00FE59A2">
      <w:pPr>
        <w:pStyle w:val="Akapitzlist"/>
        <w:jc w:val="both"/>
        <w:rPr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1"/>
          <w:numId w:val="14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Zaopiniowanie projektów uchwał: Rocznego i Wieloletniego Programu przez Radę Działalności Pożytku Publicznego Miasta Dąbrowa Górnicza oraz Dąbrowskie Forum Organizacji Pozarządowych.</w:t>
      </w:r>
    </w:p>
    <w:p w:rsidR="00FE59A2" w:rsidRPr="003B7896" w:rsidRDefault="00FE59A2" w:rsidP="00FE59A2">
      <w:pPr>
        <w:pStyle w:val="Akapitzlist"/>
        <w:numPr>
          <w:ilvl w:val="0"/>
          <w:numId w:val="16"/>
        </w:numPr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do </w:t>
      </w:r>
      <w:r w:rsidRPr="003B7896">
        <w:rPr>
          <w:b/>
          <w:sz w:val="22"/>
          <w:szCs w:val="22"/>
        </w:rPr>
        <w:t>8 października</w:t>
      </w:r>
    </w:p>
    <w:p w:rsidR="00FE59A2" w:rsidRPr="003B7896" w:rsidRDefault="00FE59A2" w:rsidP="00FE59A2">
      <w:pPr>
        <w:pStyle w:val="Akapitzlist"/>
        <w:numPr>
          <w:ilvl w:val="0"/>
          <w:numId w:val="16"/>
        </w:numPr>
        <w:suppressAutoHyphens/>
        <w:spacing w:after="200"/>
        <w:jc w:val="both"/>
        <w:rPr>
          <w:bCs/>
          <w:i/>
          <w:sz w:val="22"/>
          <w:szCs w:val="22"/>
        </w:rPr>
      </w:pPr>
      <w:r w:rsidRPr="003B7896">
        <w:rPr>
          <w:bCs/>
          <w:i/>
          <w:sz w:val="22"/>
          <w:szCs w:val="22"/>
        </w:rPr>
        <w:t>Forma: spotkanie,</w:t>
      </w:r>
    </w:p>
    <w:p w:rsidR="00FE59A2" w:rsidRPr="003B7896" w:rsidRDefault="00FE59A2" w:rsidP="00FE59A2">
      <w:pPr>
        <w:pStyle w:val="Akapitzlist"/>
        <w:numPr>
          <w:ilvl w:val="0"/>
          <w:numId w:val="16"/>
        </w:numPr>
        <w:suppressAutoHyphens/>
        <w:spacing w:after="200"/>
        <w:jc w:val="both"/>
        <w:rPr>
          <w:sz w:val="22"/>
          <w:szCs w:val="22"/>
        </w:rPr>
      </w:pPr>
      <w:r w:rsidRPr="003B7896">
        <w:rPr>
          <w:i/>
          <w:sz w:val="22"/>
          <w:szCs w:val="22"/>
        </w:rPr>
        <w:t>Odpowiedzialny:</w:t>
      </w:r>
      <w:r w:rsidRPr="003B7896">
        <w:rPr>
          <w:sz w:val="22"/>
          <w:szCs w:val="22"/>
        </w:rPr>
        <w:t xml:space="preserve"> ad 1.1.</w:t>
      </w:r>
    </w:p>
    <w:p w:rsidR="00FE59A2" w:rsidRPr="003B7896" w:rsidRDefault="00FE59A2" w:rsidP="00FE59A2">
      <w:pPr>
        <w:pStyle w:val="Akapitzlist"/>
        <w:jc w:val="both"/>
        <w:rPr>
          <w:bCs/>
          <w:i/>
          <w:sz w:val="22"/>
          <w:szCs w:val="22"/>
        </w:rPr>
      </w:pPr>
    </w:p>
    <w:p w:rsidR="00FE59A2" w:rsidRPr="003B7896" w:rsidRDefault="00FE59A2" w:rsidP="00FE59A2">
      <w:pPr>
        <w:pStyle w:val="Akapitzlist"/>
        <w:ind w:left="0"/>
        <w:jc w:val="both"/>
        <w:rPr>
          <w:sz w:val="22"/>
          <w:szCs w:val="22"/>
        </w:rPr>
      </w:pPr>
      <w:r w:rsidRPr="003B7896">
        <w:rPr>
          <w:sz w:val="22"/>
          <w:szCs w:val="22"/>
        </w:rPr>
        <w:t>3.3. Przygotowanie projektów uchwał o przyjęciu Rocznego i Wieloletniego Programu oraz ich przedłożenie do Biura Rady Miejskiej.</w:t>
      </w:r>
    </w:p>
    <w:p w:rsidR="00FE59A2" w:rsidRPr="003B7896" w:rsidRDefault="00FE59A2" w:rsidP="00FE59A2">
      <w:pPr>
        <w:pStyle w:val="Akapitzlist"/>
        <w:ind w:left="0"/>
        <w:jc w:val="both"/>
        <w:rPr>
          <w:sz w:val="22"/>
          <w:szCs w:val="22"/>
        </w:rPr>
      </w:pPr>
    </w:p>
    <w:p w:rsidR="00FE59A2" w:rsidRPr="003B7896" w:rsidRDefault="00FE59A2" w:rsidP="00FE59A2">
      <w:pPr>
        <w:pStyle w:val="Akapitzlist"/>
        <w:numPr>
          <w:ilvl w:val="0"/>
          <w:numId w:val="16"/>
        </w:numPr>
        <w:suppressAutoHyphens/>
        <w:spacing w:after="200"/>
        <w:jc w:val="both"/>
        <w:rPr>
          <w:b/>
          <w:sz w:val="22"/>
          <w:szCs w:val="22"/>
        </w:rPr>
      </w:pPr>
      <w:r w:rsidRPr="003B7896">
        <w:rPr>
          <w:i/>
          <w:sz w:val="22"/>
          <w:szCs w:val="22"/>
        </w:rPr>
        <w:t>Termin:</w:t>
      </w:r>
      <w:r w:rsidRPr="003B7896">
        <w:rPr>
          <w:sz w:val="22"/>
          <w:szCs w:val="22"/>
        </w:rPr>
        <w:t xml:space="preserve"> do </w:t>
      </w:r>
      <w:r w:rsidRPr="003B7896">
        <w:rPr>
          <w:b/>
          <w:sz w:val="22"/>
          <w:szCs w:val="22"/>
        </w:rPr>
        <w:t>10 października,</w:t>
      </w:r>
    </w:p>
    <w:p w:rsidR="00FE59A2" w:rsidRPr="003B7896" w:rsidRDefault="00FE59A2" w:rsidP="00FE59A2">
      <w:pPr>
        <w:pStyle w:val="Akapitzlist"/>
        <w:numPr>
          <w:ilvl w:val="0"/>
          <w:numId w:val="16"/>
        </w:numPr>
        <w:suppressAutoHyphens/>
        <w:spacing w:after="200"/>
        <w:jc w:val="both"/>
        <w:rPr>
          <w:bCs/>
          <w:i/>
          <w:sz w:val="22"/>
          <w:szCs w:val="22"/>
        </w:rPr>
      </w:pPr>
      <w:r w:rsidRPr="003B7896">
        <w:rPr>
          <w:bCs/>
          <w:i/>
          <w:sz w:val="22"/>
          <w:szCs w:val="22"/>
        </w:rPr>
        <w:t>Forma: procedura,</w:t>
      </w:r>
    </w:p>
    <w:p w:rsidR="00FE59A2" w:rsidRPr="003B7896" w:rsidRDefault="00FE59A2" w:rsidP="00FE59A2">
      <w:pPr>
        <w:pStyle w:val="Akapitzlist"/>
        <w:numPr>
          <w:ilvl w:val="0"/>
          <w:numId w:val="16"/>
        </w:numPr>
        <w:suppressAutoHyphens/>
        <w:spacing w:after="200"/>
        <w:jc w:val="both"/>
        <w:rPr>
          <w:bCs/>
          <w:i/>
          <w:sz w:val="22"/>
          <w:szCs w:val="22"/>
        </w:rPr>
      </w:pPr>
      <w:r w:rsidRPr="003B7896">
        <w:rPr>
          <w:bCs/>
          <w:i/>
          <w:sz w:val="22"/>
          <w:szCs w:val="22"/>
        </w:rPr>
        <w:t xml:space="preserve">Odpowiedzialny </w:t>
      </w:r>
      <w:r>
        <w:rPr>
          <w:bCs/>
          <w:sz w:val="22"/>
          <w:szCs w:val="22"/>
        </w:rPr>
        <w:t>ad 1.1.</w:t>
      </w:r>
    </w:p>
    <w:p w:rsidR="00FE59A2" w:rsidRPr="003B7896" w:rsidRDefault="00FE59A2" w:rsidP="00FE59A2">
      <w:pPr>
        <w:pStyle w:val="Akapitzlist"/>
        <w:suppressAutoHyphens/>
        <w:spacing w:after="200"/>
        <w:ind w:left="1080"/>
        <w:jc w:val="both"/>
        <w:rPr>
          <w:bCs/>
          <w:i/>
          <w:sz w:val="22"/>
          <w:szCs w:val="22"/>
        </w:rPr>
      </w:pPr>
    </w:p>
    <w:p w:rsidR="00FE59A2" w:rsidRPr="003B7896" w:rsidRDefault="00FE59A2" w:rsidP="00FE59A2">
      <w:pPr>
        <w:pStyle w:val="Akapitzlist"/>
        <w:suppressAutoHyphens/>
        <w:spacing w:after="200"/>
        <w:ind w:left="0"/>
        <w:jc w:val="both"/>
        <w:rPr>
          <w:bCs/>
          <w:i/>
          <w:sz w:val="22"/>
          <w:szCs w:val="22"/>
        </w:rPr>
      </w:pPr>
      <w:r w:rsidRPr="003B7896">
        <w:rPr>
          <w:b/>
          <w:sz w:val="22"/>
          <w:szCs w:val="22"/>
        </w:rPr>
        <w:t>Planowany termin przedstawienia Programu Radzie Miejskiej: październik 2018  r.</w:t>
      </w:r>
    </w:p>
    <w:p w:rsidR="00FE59A2" w:rsidRPr="003B7896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right"/>
        <w:rPr>
          <w:sz w:val="22"/>
          <w:szCs w:val="22"/>
        </w:rPr>
      </w:pPr>
      <w:r>
        <w:rPr>
          <w:sz w:val="22"/>
          <w:szCs w:val="22"/>
        </w:rPr>
        <w:t>Prezydent Miasta</w:t>
      </w: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Pr="003B7896" w:rsidRDefault="00FE59A2" w:rsidP="00FE59A2">
      <w:pPr>
        <w:jc w:val="right"/>
        <w:rPr>
          <w:sz w:val="22"/>
          <w:szCs w:val="22"/>
        </w:rPr>
      </w:pPr>
      <w:r>
        <w:rPr>
          <w:sz w:val="22"/>
          <w:szCs w:val="22"/>
        </w:rPr>
        <w:t>Zbigniew Podraza</w:t>
      </w:r>
    </w:p>
    <w:p w:rsidR="00FE59A2" w:rsidRDefault="00FE59A2" w:rsidP="00FE59A2">
      <w:pPr>
        <w:jc w:val="right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Default="00FE59A2" w:rsidP="00FE59A2">
      <w:pPr>
        <w:jc w:val="both"/>
        <w:rPr>
          <w:sz w:val="22"/>
          <w:szCs w:val="22"/>
        </w:rPr>
      </w:pPr>
    </w:p>
    <w:p w:rsidR="00FE59A2" w:rsidRPr="007D0856" w:rsidRDefault="00FE59A2" w:rsidP="00FE59A2">
      <w:pPr>
        <w:rPr>
          <w:rFonts w:ascii="Arial" w:hAnsi="Arial" w:cs="Arial"/>
          <w:sz w:val="20"/>
        </w:rPr>
      </w:pPr>
      <w:bookmarkStart w:id="0" w:name="_GoBack"/>
      <w:bookmarkEnd w:id="0"/>
    </w:p>
    <w:p w:rsidR="00FE59A2" w:rsidRPr="007D0856" w:rsidRDefault="00FE59A2" w:rsidP="00FE59A2">
      <w:pPr>
        <w:rPr>
          <w:rFonts w:ascii="Arial" w:hAnsi="Arial" w:cs="Arial"/>
          <w:sz w:val="20"/>
        </w:rPr>
      </w:pPr>
    </w:p>
    <w:p w:rsidR="00FE59A2" w:rsidRPr="007D0856" w:rsidRDefault="00FE59A2" w:rsidP="00FE59A2">
      <w:pPr>
        <w:rPr>
          <w:rFonts w:ascii="Arial" w:hAnsi="Arial" w:cs="Arial"/>
          <w:sz w:val="20"/>
        </w:rPr>
      </w:pPr>
    </w:p>
    <w:p w:rsidR="00FE59A2" w:rsidRPr="007D0856" w:rsidRDefault="00FE59A2" w:rsidP="00FE59A2">
      <w:pPr>
        <w:jc w:val="right"/>
        <w:rPr>
          <w:rFonts w:ascii="Arial" w:hAnsi="Arial" w:cs="Arial"/>
          <w:sz w:val="20"/>
        </w:rPr>
      </w:pPr>
    </w:p>
    <w:p w:rsidR="00FE59A2" w:rsidRPr="007D0856" w:rsidRDefault="00FE59A2" w:rsidP="00FE59A2">
      <w:pPr>
        <w:rPr>
          <w:rFonts w:ascii="Arial" w:hAnsi="Arial" w:cs="Arial"/>
          <w:sz w:val="20"/>
        </w:rPr>
      </w:pPr>
    </w:p>
    <w:p w:rsidR="00FE59A2" w:rsidRPr="007D0856" w:rsidRDefault="00FE59A2" w:rsidP="00FE59A2">
      <w:pPr>
        <w:rPr>
          <w:rFonts w:ascii="Arial" w:hAnsi="Arial" w:cs="Arial"/>
          <w:sz w:val="20"/>
        </w:rPr>
      </w:pPr>
    </w:p>
    <w:p w:rsidR="00FE59A2" w:rsidRPr="007D0856" w:rsidRDefault="00FE59A2" w:rsidP="00FE59A2">
      <w:pPr>
        <w:rPr>
          <w:rFonts w:ascii="Arial" w:hAnsi="Arial" w:cs="Arial"/>
          <w:sz w:val="20"/>
        </w:rPr>
      </w:pPr>
    </w:p>
    <w:p w:rsidR="00FE59A2" w:rsidRPr="007D0856" w:rsidRDefault="00FE59A2" w:rsidP="00FE59A2">
      <w:pPr>
        <w:rPr>
          <w:rFonts w:ascii="Arial" w:hAnsi="Arial" w:cs="Arial"/>
          <w:sz w:val="20"/>
        </w:rPr>
      </w:pPr>
    </w:p>
    <w:p w:rsidR="00FE59A2" w:rsidRPr="007D0856" w:rsidRDefault="00FE59A2" w:rsidP="00FE59A2">
      <w:pPr>
        <w:rPr>
          <w:rFonts w:ascii="Arial" w:hAnsi="Arial" w:cs="Arial"/>
          <w:sz w:val="20"/>
        </w:rPr>
      </w:pPr>
    </w:p>
    <w:p w:rsidR="00FE59A2" w:rsidRDefault="00FE59A2" w:rsidP="00FE59A2"/>
    <w:p w:rsidR="00FE59A2" w:rsidRDefault="00FE59A2" w:rsidP="00FE59A2"/>
    <w:p w:rsidR="00FE59A2" w:rsidRDefault="00FE59A2" w:rsidP="00FE59A2"/>
    <w:p w:rsidR="00FE59A2" w:rsidRDefault="00FE59A2" w:rsidP="00FE59A2">
      <w:pPr>
        <w:jc w:val="center"/>
      </w:pPr>
    </w:p>
    <w:p w:rsidR="00E52878" w:rsidRDefault="00E52878"/>
    <w:sectPr w:rsidR="00E52878" w:rsidSect="0096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8E8A2EC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6"/>
    <w:multiLevelType w:val="multilevel"/>
    <w:tmpl w:val="000000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5" w15:restartNumberingAfterBreak="0">
    <w:nsid w:val="00000017"/>
    <w:multiLevelType w:val="multilevel"/>
    <w:tmpl w:val="00000017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8"/>
    <w:multiLevelType w:val="multilevel"/>
    <w:tmpl w:val="0000001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A2"/>
    <w:rsid w:val="008F2545"/>
    <w:rsid w:val="00E52878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822F"/>
  <w15:chartTrackingRefBased/>
  <w15:docId w15:val="{B4DC4946-D627-4170-A6A4-F6C90DB1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59A2"/>
    <w:pPr>
      <w:ind w:left="708"/>
    </w:pPr>
    <w:rPr>
      <w:szCs w:val="24"/>
    </w:rPr>
  </w:style>
  <w:style w:type="character" w:styleId="Pogrubienie">
    <w:name w:val="Strong"/>
    <w:qFormat/>
    <w:rsid w:val="00FE59A2"/>
    <w:rPr>
      <w:b/>
      <w:bCs/>
    </w:rPr>
  </w:style>
  <w:style w:type="character" w:styleId="Uwydatnienie">
    <w:name w:val="Emphasis"/>
    <w:qFormat/>
    <w:rsid w:val="00FE5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Maruszak</dc:creator>
  <cp:keywords/>
  <dc:description/>
  <cp:lastModifiedBy>Kinga Maruszak</cp:lastModifiedBy>
  <cp:revision>2</cp:revision>
  <dcterms:created xsi:type="dcterms:W3CDTF">2018-06-29T10:45:00Z</dcterms:created>
  <dcterms:modified xsi:type="dcterms:W3CDTF">2018-06-29T10:48:00Z</dcterms:modified>
</cp:coreProperties>
</file>