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4A0"/>
      </w:tblPr>
      <w:tblGrid>
        <w:gridCol w:w="5103"/>
      </w:tblGrid>
      <w:tr w:rsidR="00481DD3" w:rsidRPr="00D97AAD" w:rsidTr="002A5F2F">
        <w:trPr>
          <w:trHeight w:val="957"/>
        </w:trPr>
        <w:tc>
          <w:tcPr>
            <w:tcW w:w="5103" w:type="dxa"/>
            <w:shd w:val="clear" w:color="auto" w:fill="auto"/>
          </w:tcPr>
          <w:p w:rsidR="00962635" w:rsidRDefault="00962635" w:rsidP="00962635">
            <w:pPr>
              <w:pStyle w:val="Standard"/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1 do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Zasad przyznawania i rozliczania dotacji z budżetu gminy Dąbrowa Górnicza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 realizację zadań własnych gminy i powiatu w 2017 r. w ramach art. 13 ustawy </w:t>
            </w:r>
            <w:r>
              <w:rPr>
                <w:rFonts w:ascii="Arial" w:hAnsi="Arial" w:cs="Arial"/>
                <w:sz w:val="20"/>
                <w:szCs w:val="20"/>
              </w:rPr>
              <w:br/>
              <w:t>o działalności pożytku publicznego i o wolontariacie (tryb konkursowy)</w:t>
            </w:r>
          </w:p>
          <w:p w:rsidR="00481DD3" w:rsidRPr="00D97AAD" w:rsidRDefault="00481DD3" w:rsidP="00962635">
            <w:pPr>
              <w:spacing w:before="240"/>
              <w:ind w:left="-2480" w:right="-15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A4F6D" w:rsidRDefault="00ED1D2C" w:rsidP="009A4F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A4F6D" w:rsidRPr="00D97AAD" w:rsidRDefault="009A4F6D" w:rsidP="009A4F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 proponowane zadanie publiczne nie jest  finansowane w ramach innej dotacji Urzędu Miejskiego w Dąbrowie Górniczej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Pr="009A4F6D" w:rsidRDefault="007634D1" w:rsidP="009A4F6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A4F6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9A4F6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A4F6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9A4F6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Pr="009A4F6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9A4F6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9A4F6D" w:rsidRPr="009A4F6D" w:rsidRDefault="009A4F6D" w:rsidP="009A4F6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A4F6D">
        <w:rPr>
          <w:rFonts w:asciiTheme="minorHAnsi" w:hAnsiTheme="minorHAnsi" w:cs="Verdana"/>
          <w:color w:val="auto"/>
          <w:sz w:val="20"/>
          <w:szCs w:val="20"/>
        </w:rPr>
        <w:t>Kopia statutu potwierdzona za zgodność z oryginałem - w przypadku gdy oferent jest spółdzielnia socjalna</w:t>
      </w:r>
    </w:p>
    <w:p w:rsidR="009A4F6D" w:rsidRPr="009A4F6D" w:rsidRDefault="009A4F6D" w:rsidP="009A4F6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A4F6D">
        <w:rPr>
          <w:rFonts w:asciiTheme="minorHAnsi" w:hAnsiTheme="minorHAnsi" w:cs="Verdana"/>
          <w:color w:val="auto"/>
          <w:sz w:val="20"/>
          <w:szCs w:val="20"/>
        </w:rPr>
        <w:t>Odpis z odpowiedniego rejestru, jeśli podmiot nie jest zarejestrowany w KRS bądź  nie jest wpisany do ewidencji prowadzonej przez Wydział Spraw Obywatelskich Urzędu Miejskiego w Dąbrowie Górniczej</w:t>
      </w:r>
    </w:p>
    <w:p w:rsidR="009A4F6D" w:rsidRPr="009A4F6D" w:rsidRDefault="009A4F6D" w:rsidP="009A4F6D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96263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A3" w:rsidRDefault="005759A3">
      <w:r>
        <w:separator/>
      </w:r>
    </w:p>
  </w:endnote>
  <w:endnote w:type="continuationSeparator" w:id="0">
    <w:p w:rsidR="005759A3" w:rsidRDefault="0057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311F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A5F2F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A3" w:rsidRDefault="005759A3">
      <w:r>
        <w:separator/>
      </w:r>
    </w:p>
  </w:footnote>
  <w:footnote w:type="continuationSeparator" w:id="0">
    <w:p w:rsidR="005759A3" w:rsidRDefault="005759A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E566F"/>
    <w:multiLevelType w:val="hybridMultilevel"/>
    <w:tmpl w:val="A680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51926"/>
    <w:multiLevelType w:val="hybridMultilevel"/>
    <w:tmpl w:val="F8323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6"/>
  </w:num>
  <w:num w:numId="33">
    <w:abstractNumId w:val="18"/>
  </w:num>
  <w:num w:numId="3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F2F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9A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5F8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1F9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635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4F6D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62ED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962635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6931-982A-4DBE-B292-F78899C7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</cp:lastModifiedBy>
  <cp:revision>2</cp:revision>
  <cp:lastPrinted>2016-05-31T09:57:00Z</cp:lastPrinted>
  <dcterms:created xsi:type="dcterms:W3CDTF">2016-11-28T22:09:00Z</dcterms:created>
  <dcterms:modified xsi:type="dcterms:W3CDTF">2016-11-28T22:09:00Z</dcterms:modified>
</cp:coreProperties>
</file>